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549E2" w14:textId="23D81B28" w:rsidR="00AF5351" w:rsidRPr="002F556A" w:rsidRDefault="00AF5351" w:rsidP="00AF5351">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#6</w:t>
      </w:r>
      <w:r w:rsidRPr="002F556A">
        <w:rPr>
          <w:rFonts w:ascii="Arial" w:eastAsiaTheme="minorEastAsia" w:hAnsi="Arial" w:cs="Arial" w:hint="eastAsia"/>
          <w:b/>
          <w:lang w:eastAsia="zh-CN"/>
        </w:rPr>
        <w:t>9</w:t>
      </w:r>
      <w:r w:rsidRPr="002F556A">
        <w:rPr>
          <w:rFonts w:ascii="Arial" w:hAnsi="Arial" w:cs="Arial"/>
          <w:b/>
        </w:rPr>
        <w:tab/>
      </w:r>
      <w:r w:rsidR="005C670C" w:rsidRPr="005C670C">
        <w:rPr>
          <w:rFonts w:ascii="Arial" w:hAnsi="Arial" w:cs="Arial"/>
          <w:b/>
        </w:rPr>
        <w:t>S6-25</w:t>
      </w:r>
      <w:r w:rsidR="001F3E18">
        <w:rPr>
          <w:rFonts w:ascii="Arial" w:hAnsi="Arial" w:cs="Arial"/>
          <w:b/>
        </w:rPr>
        <w:t>4515</w:t>
      </w:r>
    </w:p>
    <w:p w14:paraId="0D304689" w14:textId="52AE0505" w:rsidR="00AF5351" w:rsidRPr="002F556A" w:rsidRDefault="00AF5351" w:rsidP="00AF5351">
      <w:pPr>
        <w:pBdr>
          <w:bottom w:val="single" w:sz="4" w:space="1" w:color="auto"/>
        </w:pBdr>
        <w:tabs>
          <w:tab w:val="right" w:pos="9214"/>
        </w:tabs>
        <w:spacing w:after="0"/>
        <w:rPr>
          <w:rFonts w:ascii="Arial" w:hAnsi="Arial" w:cs="Arial"/>
          <w:b/>
        </w:rPr>
      </w:pPr>
      <w:r w:rsidRPr="002F556A">
        <w:rPr>
          <w:rFonts w:ascii="Arial" w:eastAsiaTheme="minorEastAsia" w:hAnsi="Arial" w:cs="Arial" w:hint="eastAsia"/>
          <w:b/>
          <w:lang w:eastAsia="zh-CN"/>
        </w:rPr>
        <w:t>Wuhan</w:t>
      </w:r>
      <w:r w:rsidRPr="002F556A">
        <w:rPr>
          <w:rFonts w:ascii="Arial" w:hAnsi="Arial" w:cs="Arial"/>
          <w:b/>
        </w:rPr>
        <w:t xml:space="preserve">, </w:t>
      </w:r>
      <w:r w:rsidRPr="002F556A">
        <w:rPr>
          <w:rFonts w:ascii="Arial" w:eastAsiaTheme="minorEastAsia" w:hAnsi="Arial" w:cs="Arial" w:hint="eastAsia"/>
          <w:b/>
          <w:lang w:eastAsia="zh-CN"/>
        </w:rPr>
        <w:t>China</w:t>
      </w:r>
      <w:r w:rsidRPr="002F556A">
        <w:rPr>
          <w:rFonts w:ascii="Arial" w:hAnsi="Arial" w:cs="Arial"/>
          <w:b/>
        </w:rPr>
        <w:t xml:space="preserve">, </w:t>
      </w:r>
      <w:r w:rsidRPr="002F556A">
        <w:rPr>
          <w:rFonts w:ascii="Arial" w:eastAsiaTheme="minorEastAsia" w:hAnsi="Arial" w:cs="Arial" w:hint="eastAsia"/>
          <w:b/>
          <w:lang w:eastAsia="zh-CN"/>
        </w:rPr>
        <w:t>13</w:t>
      </w:r>
      <w:r w:rsidRPr="002F556A">
        <w:rPr>
          <w:rFonts w:ascii="Arial" w:hAnsi="Arial" w:cs="Arial"/>
          <w:b/>
        </w:rPr>
        <w:t xml:space="preserve">th – </w:t>
      </w:r>
      <w:r w:rsidRPr="002F556A">
        <w:rPr>
          <w:rFonts w:ascii="Arial" w:eastAsiaTheme="minorEastAsia" w:hAnsi="Arial" w:cs="Arial" w:hint="eastAsia"/>
          <w:b/>
          <w:lang w:eastAsia="zh-CN"/>
        </w:rPr>
        <w:t>17</w:t>
      </w:r>
      <w:r w:rsidRPr="002F556A">
        <w:rPr>
          <w:rFonts w:ascii="Arial" w:hAnsi="Arial" w:cs="Arial"/>
          <w:b/>
        </w:rPr>
        <w:t xml:space="preserve">th </w:t>
      </w:r>
      <w:r w:rsidRPr="002F556A">
        <w:rPr>
          <w:rFonts w:ascii="Arial" w:eastAsiaTheme="minorEastAsia" w:hAnsi="Arial" w:cs="Arial" w:hint="eastAsia"/>
          <w:b/>
          <w:lang w:eastAsia="zh-CN"/>
        </w:rPr>
        <w:t>October</w:t>
      </w:r>
      <w:r w:rsidRPr="002F556A">
        <w:rPr>
          <w:rFonts w:ascii="Arial" w:hAnsi="Arial" w:cs="Arial"/>
          <w:b/>
        </w:rPr>
        <w:t xml:space="preserve"> 202</w:t>
      </w:r>
      <w:r w:rsidRPr="002F556A">
        <w:rPr>
          <w:rFonts w:ascii="Arial" w:eastAsiaTheme="minorEastAsia" w:hAnsi="Arial" w:cs="Arial" w:hint="eastAsia"/>
          <w:b/>
          <w:lang w:eastAsia="zh-CN"/>
        </w:rPr>
        <w:t>5</w:t>
      </w:r>
      <w:r w:rsidRPr="002F556A">
        <w:rPr>
          <w:rFonts w:ascii="Arial" w:hAnsi="Arial" w:cs="Arial"/>
          <w:b/>
        </w:rPr>
        <w:tab/>
        <w:t>(revision of S6-2</w:t>
      </w:r>
      <w:r w:rsidRPr="002F556A">
        <w:rPr>
          <w:rFonts w:ascii="Arial" w:eastAsiaTheme="minorEastAsia" w:hAnsi="Arial" w:cs="Arial" w:hint="eastAsia"/>
          <w:b/>
          <w:lang w:eastAsia="zh-CN"/>
        </w:rPr>
        <w:t>5</w:t>
      </w:r>
      <w:r w:rsidR="001F3E18">
        <w:rPr>
          <w:rFonts w:ascii="Arial" w:eastAsiaTheme="minorEastAsia" w:hAnsi="Arial" w:cs="Arial"/>
          <w:b/>
          <w:lang w:eastAsia="zh-CN"/>
        </w:rPr>
        <w:t>4169</w:t>
      </w:r>
      <w:r w:rsidRPr="002F556A">
        <w:rPr>
          <w:rFonts w:ascii="Arial" w:hAnsi="Arial" w:cs="Arial"/>
          <w:b/>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490283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85E79" w:rsidRPr="00F85E79">
        <w:rPr>
          <w:rFonts w:ascii="Arial" w:hAnsi="Arial" w:cs="Arial"/>
          <w:b/>
          <w:bCs/>
        </w:rPr>
        <w:t>New Sol</w:t>
      </w:r>
      <w:r w:rsidR="00F85E79">
        <w:rPr>
          <w:rFonts w:ascii="Arial" w:hAnsi="Arial" w:cs="Arial"/>
          <w:b/>
          <w:bCs/>
        </w:rPr>
        <w:t>ution</w:t>
      </w:r>
      <w:r w:rsidR="00F85E79" w:rsidRPr="00F85E79">
        <w:rPr>
          <w:rFonts w:ascii="Arial" w:hAnsi="Arial" w:cs="Arial"/>
          <w:b/>
          <w:bCs/>
        </w:rPr>
        <w:t xml:space="preserve"> of edge application server discovery considering energy consumption</w:t>
      </w:r>
    </w:p>
    <w:p w14:paraId="67D9CFD9" w14:textId="727B1F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F85E79">
        <w:rPr>
          <w:rFonts w:ascii="Arial" w:hAnsi="Arial" w:cs="Arial"/>
          <w:b/>
          <w:bCs/>
        </w:rPr>
        <w:t>1</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59B6D3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85E79">
        <w:rPr>
          <w:rFonts w:ascii="Arial" w:hAnsi="Arial" w:cs="Arial"/>
          <w:b/>
          <w:bCs/>
        </w:rPr>
        <w:t>Liutangqing</w:t>
      </w:r>
      <w:proofErr w:type="spellEnd"/>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proofErr w:type="spellStart"/>
      <w:r>
        <w:rPr>
          <w:rFonts w:ascii="Arial" w:hAnsi="Arial" w:cs="Arial"/>
          <w:b/>
          <w:bCs/>
        </w:rPr>
        <w:t>lvhuazhang</w:t>
      </w:r>
      <w:proofErr w:type="spellEnd"/>
      <w:r>
        <w:rPr>
          <w:rFonts w:ascii="Arial" w:hAnsi="Arial" w:cs="Arial"/>
          <w:b/>
          <w:bCs/>
        </w:rPr>
        <w:t xml:space="preserve">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181F85A" w:rsidR="00CD2478" w:rsidRDefault="00AA13F3" w:rsidP="00CD2478">
      <w:pPr>
        <w:rPr>
          <w:noProof/>
          <w:lang w:val="fr-FR" w:eastAsia="zh-CN"/>
        </w:rPr>
      </w:pPr>
      <w:r>
        <w:rPr>
          <w:noProof/>
          <w:lang w:val="fr-FR"/>
        </w:rPr>
        <w:t xml:space="preserve">This pCR </w:t>
      </w:r>
      <w:r w:rsidR="004625C3">
        <w:rPr>
          <w:noProof/>
          <w:lang w:val="fr-FR"/>
        </w:rPr>
        <w:t xml:space="preserve">proposes new </w:t>
      </w:r>
      <w:r w:rsidR="00F85E79">
        <w:rPr>
          <w:noProof/>
          <w:lang w:val="fr-FR"/>
        </w:rPr>
        <w:t>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0741F" w14:textId="662207A2" w:rsidR="007E42EA" w:rsidRDefault="00F85E79" w:rsidP="0048573F">
      <w:pPr>
        <w:rPr>
          <w:ins w:id="1" w:author="CMCCr1" w:date="2025-10-16T10:28:00Z" w16du:dateUtc="2025-10-16T02:28:00Z"/>
          <w:noProof/>
          <w:lang w:val="nl-NL" w:eastAsia="zh-CN"/>
        </w:rPr>
      </w:pPr>
      <w:r>
        <w:rPr>
          <w:rFonts w:hint="eastAsia"/>
          <w:noProof/>
          <w:lang w:val="nl-NL" w:eastAsia="zh-CN"/>
        </w:rPr>
        <w:t>T</w:t>
      </w:r>
      <w:r>
        <w:rPr>
          <w:noProof/>
          <w:lang w:val="nl-NL" w:eastAsia="zh-CN"/>
        </w:rPr>
        <w:t xml:space="preserve">his paper proposes to give the solution to solve </w:t>
      </w:r>
      <w:r w:rsidR="00F021BF">
        <w:rPr>
          <w:noProof/>
          <w:lang w:val="nl-NL" w:eastAsia="zh-CN"/>
        </w:rPr>
        <w:t>the key issue #1 and key issue #3</w:t>
      </w:r>
      <w:r w:rsidR="005209A4">
        <w:rPr>
          <w:noProof/>
          <w:lang w:val="nl-NL" w:eastAsia="zh-CN"/>
        </w:rPr>
        <w:t xml:space="preserve"> to enhance the edge application service discovery procedure.</w:t>
      </w:r>
    </w:p>
    <w:p w14:paraId="4ECE10F6" w14:textId="77777777" w:rsidR="00664882" w:rsidRDefault="00664882" w:rsidP="00664882">
      <w:pPr>
        <w:rPr>
          <w:ins w:id="2" w:author="CMCCr1" w:date="2025-10-16T10:29:00Z" w16du:dateUtc="2025-10-16T02:29:00Z"/>
        </w:rPr>
      </w:pPr>
      <w:ins w:id="3" w:author="CMCCr1" w:date="2025-10-16T10:29:00Z" w16du:dateUtc="2025-10-16T02:29:00Z">
        <w:r>
          <w:t>As indicated in TS 28.310[</w:t>
        </w:r>
        <w:r>
          <w:rPr>
            <w:rFonts w:hint="eastAsia"/>
            <w:lang w:eastAsia="zh-CN"/>
          </w:rPr>
          <w:t>4</w:t>
        </w:r>
        <w:r>
          <w:t>], the energy consumption and energy efficiency have the following definitions, and these definitions are referred from TS 28.310[</w:t>
        </w:r>
        <w:r>
          <w:rPr>
            <w:rFonts w:hint="eastAsia"/>
            <w:lang w:eastAsia="zh-CN"/>
          </w:rPr>
          <w:t>4</w:t>
        </w:r>
        <w:r>
          <w:t xml:space="preserve">]: </w:t>
        </w:r>
      </w:ins>
    </w:p>
    <w:p w14:paraId="7473496F" w14:textId="77777777" w:rsidR="00664882" w:rsidRPr="00664882" w:rsidRDefault="00664882" w:rsidP="00664882">
      <w:pPr>
        <w:rPr>
          <w:ins w:id="4" w:author="CMCCr1" w:date="2025-10-16T10:29:00Z" w16du:dateUtc="2025-10-16T02:29:00Z"/>
          <w:i/>
          <w:iCs/>
          <w:rPrChange w:id="5" w:author="CMCCr1" w:date="2025-10-16T10:29:00Z" w16du:dateUtc="2025-10-16T02:29:00Z">
            <w:rPr>
              <w:ins w:id="6" w:author="CMCCr1" w:date="2025-10-16T10:29:00Z" w16du:dateUtc="2025-10-16T02:29:00Z"/>
            </w:rPr>
          </w:rPrChange>
        </w:rPr>
      </w:pPr>
      <w:ins w:id="7" w:author="CMCCr1" w:date="2025-10-16T10:29:00Z" w16du:dateUtc="2025-10-16T02:29:00Z">
        <w:r w:rsidRPr="00664882">
          <w:rPr>
            <w:b/>
            <w:i/>
            <w:iCs/>
            <w:rPrChange w:id="8" w:author="CMCCr1" w:date="2025-10-16T10:29:00Z" w16du:dateUtc="2025-10-16T02:29:00Z">
              <w:rPr>
                <w:b/>
              </w:rPr>
            </w:rPrChange>
          </w:rPr>
          <w:t>Energy Efficiency (EE)</w:t>
        </w:r>
        <w:r w:rsidRPr="00664882">
          <w:rPr>
            <w:i/>
            <w:iCs/>
            <w:rPrChange w:id="9" w:author="CMCCr1" w:date="2025-10-16T10:29:00Z" w16du:dateUtc="2025-10-16T02:29:00Z">
              <w:rPr/>
            </w:rPrChange>
          </w:rPr>
          <w:t>: ratio between performance and energy consumption.</w:t>
        </w:r>
      </w:ins>
    </w:p>
    <w:p w14:paraId="05D51D91" w14:textId="77777777" w:rsidR="00664882" w:rsidRPr="00664882" w:rsidRDefault="00664882" w:rsidP="00664882">
      <w:pPr>
        <w:pStyle w:val="NO"/>
        <w:rPr>
          <w:ins w:id="10" w:author="CMCCr1" w:date="2025-10-16T10:29:00Z" w16du:dateUtc="2025-10-16T02:29:00Z"/>
          <w:i/>
          <w:iCs/>
          <w:rPrChange w:id="11" w:author="CMCCr1" w:date="2025-10-16T10:29:00Z" w16du:dateUtc="2025-10-16T02:29:00Z">
            <w:rPr>
              <w:ins w:id="12" w:author="CMCCr1" w:date="2025-10-16T10:29:00Z" w16du:dateUtc="2025-10-16T02:29:00Z"/>
            </w:rPr>
          </w:rPrChange>
        </w:rPr>
      </w:pPr>
      <w:ins w:id="13" w:author="CMCCr1" w:date="2025-10-16T10:29:00Z" w16du:dateUtc="2025-10-16T02:29:00Z">
        <w:r w:rsidRPr="00664882">
          <w:rPr>
            <w:i/>
            <w:iCs/>
            <w:rPrChange w:id="14" w:author="CMCCr1" w:date="2025-10-16T10:29:00Z" w16du:dateUtc="2025-10-16T02:29:00Z">
              <w:rPr/>
            </w:rPrChange>
          </w:rPr>
          <w:t>NOTE 8: the performance may be measured based on e.g. data volume, latency, number of active users, etc.</w:t>
        </w:r>
      </w:ins>
    </w:p>
    <w:p w14:paraId="5BDBE910" w14:textId="77777777" w:rsidR="00664882" w:rsidRPr="00664882" w:rsidRDefault="00664882" w:rsidP="00664882">
      <w:pPr>
        <w:rPr>
          <w:ins w:id="15" w:author="CMCCr1" w:date="2025-10-16T10:29:00Z" w16du:dateUtc="2025-10-16T02:29:00Z"/>
          <w:i/>
          <w:iCs/>
          <w:rPrChange w:id="16" w:author="CMCCr1" w:date="2025-10-16T10:29:00Z" w16du:dateUtc="2025-10-16T02:29:00Z">
            <w:rPr>
              <w:ins w:id="17" w:author="CMCCr1" w:date="2025-10-16T10:29:00Z" w16du:dateUtc="2025-10-16T02:29:00Z"/>
            </w:rPr>
          </w:rPrChange>
        </w:rPr>
      </w:pPr>
      <w:ins w:id="18" w:author="CMCCr1" w:date="2025-10-16T10:29:00Z" w16du:dateUtc="2025-10-16T02:29:00Z">
        <w:r w:rsidRPr="00664882">
          <w:rPr>
            <w:b/>
            <w:i/>
            <w:iCs/>
            <w:rPrChange w:id="19" w:author="CMCCr1" w:date="2025-10-16T10:29:00Z" w16du:dateUtc="2025-10-16T02:29:00Z">
              <w:rPr>
                <w:b/>
              </w:rPr>
            </w:rPrChange>
          </w:rPr>
          <w:t>Energy Consumption (EC)</w:t>
        </w:r>
        <w:r w:rsidRPr="00664882">
          <w:rPr>
            <w:i/>
            <w:iCs/>
            <w:rPrChange w:id="20" w:author="CMCCr1" w:date="2025-10-16T10:29:00Z" w16du:dateUtc="2025-10-16T02:29:00Z">
              <w:rPr/>
            </w:rPrChange>
          </w:rPr>
          <w:t>: integral of power consumption over time.</w:t>
        </w:r>
      </w:ins>
    </w:p>
    <w:p w14:paraId="1E88FD28" w14:textId="77777777" w:rsidR="00664882" w:rsidRPr="00664882" w:rsidRDefault="00664882" w:rsidP="00664882">
      <w:pPr>
        <w:pStyle w:val="NO"/>
        <w:rPr>
          <w:ins w:id="21" w:author="CMCCr1" w:date="2025-10-16T10:29:00Z" w16du:dateUtc="2025-10-16T02:29:00Z"/>
          <w:i/>
          <w:iCs/>
          <w:rPrChange w:id="22" w:author="CMCCr1" w:date="2025-10-16T10:29:00Z" w16du:dateUtc="2025-10-16T02:29:00Z">
            <w:rPr>
              <w:ins w:id="23" w:author="CMCCr1" w:date="2025-10-16T10:29:00Z" w16du:dateUtc="2025-10-16T02:29:00Z"/>
            </w:rPr>
          </w:rPrChange>
        </w:rPr>
      </w:pPr>
      <w:ins w:id="24" w:author="CMCCr1" w:date="2025-10-16T10:29:00Z" w16du:dateUtc="2025-10-16T02:29:00Z">
        <w:r w:rsidRPr="00664882">
          <w:rPr>
            <w:i/>
            <w:iCs/>
            <w:rPrChange w:id="25" w:author="CMCCr1" w:date="2025-10-16T10:29:00Z" w16du:dateUtc="2025-10-16T02:29:00Z">
              <w:rPr/>
            </w:rPrChange>
          </w:rPr>
          <w:t>NOTE 9: see ETSI ES 202 706-1 [23].</w:t>
        </w:r>
      </w:ins>
    </w:p>
    <w:p w14:paraId="0864A20E" w14:textId="77777777" w:rsidR="00664882" w:rsidRPr="00664882" w:rsidRDefault="00664882" w:rsidP="00664882">
      <w:pPr>
        <w:rPr>
          <w:ins w:id="26" w:author="CMCCr1" w:date="2025-10-16T10:29:00Z" w16du:dateUtc="2025-10-16T02:29:00Z"/>
          <w:i/>
          <w:iCs/>
          <w:rPrChange w:id="27" w:author="CMCCr1" w:date="2025-10-16T10:29:00Z" w16du:dateUtc="2025-10-16T02:29:00Z">
            <w:rPr>
              <w:ins w:id="28" w:author="CMCCr1" w:date="2025-10-16T10:29:00Z" w16du:dateUtc="2025-10-16T02:29:00Z"/>
            </w:rPr>
          </w:rPrChange>
        </w:rPr>
      </w:pPr>
      <w:ins w:id="29" w:author="CMCCr1" w:date="2025-10-16T10:29:00Z" w16du:dateUtc="2025-10-16T02:29:00Z">
        <w:r w:rsidRPr="00664882">
          <w:rPr>
            <w:i/>
            <w:iCs/>
            <w:rPrChange w:id="30" w:author="CMCCr1" w:date="2025-10-16T10:29:00Z" w16du:dateUtc="2025-10-16T02:29:00Z">
              <w:rPr/>
            </w:rPrChange>
          </w:rPr>
          <w:t>As indicated in TS 28.310[</w:t>
        </w:r>
        <w:r w:rsidRPr="00664882">
          <w:rPr>
            <w:rFonts w:hint="eastAsia"/>
            <w:i/>
            <w:iCs/>
            <w:lang w:eastAsia="zh-CN"/>
            <w:rPrChange w:id="31" w:author="CMCCr1" w:date="2025-10-16T10:29:00Z" w16du:dateUtc="2025-10-16T02:29:00Z">
              <w:rPr>
                <w:rFonts w:hint="eastAsia"/>
                <w:lang w:eastAsia="zh-CN"/>
              </w:rPr>
            </w:rPrChange>
          </w:rPr>
          <w:t>4</w:t>
        </w:r>
        <w:r w:rsidRPr="00664882">
          <w:rPr>
            <w:i/>
            <w:iCs/>
            <w:rPrChange w:id="32" w:author="CMCCr1" w:date="2025-10-16T10:29:00Z" w16du:dateUtc="2025-10-16T02:29:00Z">
              <w:rPr/>
            </w:rPrChange>
          </w:rPr>
          <w:t xml:space="preserve">], the renewable energy and renewable energy factor have the following definitions: </w:t>
        </w:r>
      </w:ins>
    </w:p>
    <w:p w14:paraId="17A9A13F" w14:textId="77777777" w:rsidR="00664882" w:rsidRPr="00664882" w:rsidRDefault="00664882" w:rsidP="00664882">
      <w:pPr>
        <w:overflowPunct w:val="0"/>
        <w:autoSpaceDE w:val="0"/>
        <w:autoSpaceDN w:val="0"/>
        <w:adjustRightInd w:val="0"/>
        <w:textAlignment w:val="baseline"/>
        <w:rPr>
          <w:ins w:id="33" w:author="CMCCr1" w:date="2025-10-16T10:29:00Z" w16du:dateUtc="2025-10-16T02:29:00Z"/>
          <w:i/>
          <w:iCs/>
          <w:rPrChange w:id="34" w:author="CMCCr1" w:date="2025-10-16T10:29:00Z" w16du:dateUtc="2025-10-16T02:29:00Z">
            <w:rPr>
              <w:ins w:id="35" w:author="CMCCr1" w:date="2025-10-16T10:29:00Z" w16du:dateUtc="2025-10-16T02:29:00Z"/>
            </w:rPr>
          </w:rPrChange>
        </w:rPr>
      </w:pPr>
      <w:ins w:id="36" w:author="CMCCr1" w:date="2025-10-16T10:29:00Z" w16du:dateUtc="2025-10-16T02:29:00Z">
        <w:r w:rsidRPr="00664882">
          <w:rPr>
            <w:b/>
            <w:bCs/>
            <w:i/>
            <w:iCs/>
            <w:rPrChange w:id="37" w:author="CMCCr1" w:date="2025-10-16T10:29:00Z" w16du:dateUtc="2025-10-16T02:29:00Z">
              <w:rPr>
                <w:b/>
                <w:bCs/>
              </w:rPr>
            </w:rPrChange>
          </w:rPr>
          <w:t>Renewable energy:</w:t>
        </w:r>
        <w:r w:rsidRPr="00664882">
          <w:rPr>
            <w:i/>
            <w:iCs/>
            <w:rPrChange w:id="38" w:author="CMCCr1" w:date="2025-10-16T10:29:00Z" w16du:dateUtc="2025-10-16T02:29:00Z">
              <w:rPr/>
            </w:rPrChange>
          </w:rPr>
          <w:t xml:space="preserve"> energy from renewable non-fossil sources.</w:t>
        </w:r>
      </w:ins>
    </w:p>
    <w:p w14:paraId="619B9D2A" w14:textId="77777777" w:rsidR="00664882" w:rsidRPr="00664882" w:rsidRDefault="00664882" w:rsidP="00664882">
      <w:pPr>
        <w:keepLines/>
        <w:overflowPunct w:val="0"/>
        <w:autoSpaceDE w:val="0"/>
        <w:autoSpaceDN w:val="0"/>
        <w:adjustRightInd w:val="0"/>
        <w:ind w:left="1135" w:hanging="851"/>
        <w:textAlignment w:val="baseline"/>
        <w:rPr>
          <w:ins w:id="39" w:author="CMCCr1" w:date="2025-10-16T10:29:00Z" w16du:dateUtc="2025-10-16T02:29:00Z"/>
          <w:i/>
          <w:iCs/>
          <w:lang w:eastAsia="zh-CN"/>
          <w:rPrChange w:id="40" w:author="CMCCr1" w:date="2025-10-16T10:29:00Z" w16du:dateUtc="2025-10-16T02:29:00Z">
            <w:rPr>
              <w:ins w:id="41" w:author="CMCCr1" w:date="2025-10-16T10:29:00Z" w16du:dateUtc="2025-10-16T02:29:00Z"/>
              <w:lang w:eastAsia="zh-CN"/>
            </w:rPr>
          </w:rPrChange>
        </w:rPr>
      </w:pPr>
      <w:ins w:id="42" w:author="CMCCr1" w:date="2025-10-16T10:29:00Z" w16du:dateUtc="2025-10-16T02:29:00Z">
        <w:r w:rsidRPr="00664882">
          <w:rPr>
            <w:i/>
            <w:iCs/>
            <w:lang w:eastAsia="zh-CN"/>
            <w:rPrChange w:id="43" w:author="CMCCr1" w:date="2025-10-16T10:29:00Z" w16du:dateUtc="2025-10-16T02:29:00Z">
              <w:rPr>
                <w:lang w:eastAsia="zh-CN"/>
              </w:rPr>
            </w:rPrChange>
          </w:rPr>
          <w:t>NOTE 15:</w:t>
        </w:r>
        <w:r w:rsidRPr="00664882">
          <w:rPr>
            <w:i/>
            <w:iCs/>
            <w:lang w:eastAsia="zh-CN"/>
            <w:rPrChange w:id="44" w:author="CMCCr1" w:date="2025-10-16T10:29:00Z" w16du:dateUtc="2025-10-16T02:29:00Z">
              <w:rPr>
                <w:lang w:eastAsia="zh-CN"/>
              </w:rPr>
            </w:rPrChange>
          </w:rPr>
          <w:tab/>
          <w:t>This definition is taken from 3GPP TS 22.261 [31].</w:t>
        </w:r>
      </w:ins>
    </w:p>
    <w:p w14:paraId="29E945B3" w14:textId="77777777" w:rsidR="00664882" w:rsidRPr="00664882" w:rsidRDefault="00664882" w:rsidP="00664882">
      <w:pPr>
        <w:keepLines/>
        <w:overflowPunct w:val="0"/>
        <w:autoSpaceDE w:val="0"/>
        <w:autoSpaceDN w:val="0"/>
        <w:adjustRightInd w:val="0"/>
        <w:ind w:left="1135" w:hanging="851"/>
        <w:textAlignment w:val="baseline"/>
        <w:rPr>
          <w:ins w:id="45" w:author="CMCCr1" w:date="2025-10-16T10:29:00Z" w16du:dateUtc="2025-10-16T02:29:00Z"/>
          <w:i/>
          <w:iCs/>
          <w:lang w:eastAsia="zh-CN"/>
          <w:rPrChange w:id="46" w:author="CMCCr1" w:date="2025-10-16T10:29:00Z" w16du:dateUtc="2025-10-16T02:29:00Z">
            <w:rPr>
              <w:ins w:id="47" w:author="CMCCr1" w:date="2025-10-16T10:29:00Z" w16du:dateUtc="2025-10-16T02:29:00Z"/>
              <w:lang w:eastAsia="zh-CN"/>
            </w:rPr>
          </w:rPrChange>
        </w:rPr>
      </w:pPr>
      <w:ins w:id="48" w:author="CMCCr1" w:date="2025-10-16T10:29:00Z" w16du:dateUtc="2025-10-16T02:29:00Z">
        <w:r w:rsidRPr="00664882">
          <w:rPr>
            <w:i/>
            <w:iCs/>
            <w:lang w:eastAsia="zh-CN"/>
            <w:rPrChange w:id="49" w:author="CMCCr1" w:date="2025-10-16T10:29:00Z" w16du:dateUtc="2025-10-16T02:29:00Z">
              <w:rPr>
                <w:lang w:eastAsia="zh-CN"/>
              </w:rPr>
            </w:rPrChange>
          </w:rPr>
          <w:t>NOTE 16:</w:t>
        </w:r>
        <w:r w:rsidRPr="00664882">
          <w:rPr>
            <w:i/>
            <w:iCs/>
            <w:lang w:eastAsia="zh-CN"/>
            <w:rPrChange w:id="50" w:author="CMCCr1" w:date="2025-10-16T10:29:00Z" w16du:dateUtc="2025-10-16T02:29:00Z">
              <w:rPr>
                <w:lang w:eastAsia="zh-CN"/>
              </w:rPr>
            </w:rPrChange>
          </w:rPr>
          <w:tab/>
          <w:t>Examples of renewable energy sources include wind, solar, aerothermal, geothermal, hydrothermal and ocean energy, hydropower, biomass, landfill gas, sewage treatment plant gas and biogases</w:t>
        </w:r>
      </w:ins>
    </w:p>
    <w:p w14:paraId="7523BE03" w14:textId="77777777" w:rsidR="00664882" w:rsidRPr="00664882" w:rsidRDefault="00664882" w:rsidP="00664882">
      <w:pPr>
        <w:keepLines/>
        <w:overflowPunct w:val="0"/>
        <w:autoSpaceDE w:val="0"/>
        <w:autoSpaceDN w:val="0"/>
        <w:adjustRightInd w:val="0"/>
        <w:ind w:left="1135" w:hanging="851"/>
        <w:textAlignment w:val="baseline"/>
        <w:rPr>
          <w:ins w:id="51" w:author="CMCCr1" w:date="2025-10-16T10:29:00Z" w16du:dateUtc="2025-10-16T02:29:00Z"/>
          <w:i/>
          <w:iCs/>
          <w:lang w:eastAsia="zh-CN"/>
          <w:rPrChange w:id="52" w:author="CMCCr1" w:date="2025-10-16T10:29:00Z" w16du:dateUtc="2025-10-16T02:29:00Z">
            <w:rPr>
              <w:ins w:id="53" w:author="CMCCr1" w:date="2025-10-16T10:29:00Z" w16du:dateUtc="2025-10-16T02:29:00Z"/>
              <w:lang w:eastAsia="zh-CN"/>
            </w:rPr>
          </w:rPrChange>
        </w:rPr>
      </w:pPr>
      <w:ins w:id="54" w:author="CMCCr1" w:date="2025-10-16T10:29:00Z" w16du:dateUtc="2025-10-16T02:29:00Z">
        <w:r w:rsidRPr="00664882">
          <w:rPr>
            <w:i/>
            <w:iCs/>
            <w:lang w:eastAsia="zh-CN"/>
            <w:rPrChange w:id="55" w:author="CMCCr1" w:date="2025-10-16T10:29:00Z" w16du:dateUtc="2025-10-16T02:29:00Z">
              <w:rPr>
                <w:lang w:eastAsia="zh-CN"/>
              </w:rPr>
            </w:rPrChange>
          </w:rPr>
          <w:t>NOTE 17:</w:t>
        </w:r>
        <w:r w:rsidRPr="00664882">
          <w:rPr>
            <w:i/>
            <w:iCs/>
            <w:lang w:eastAsia="zh-CN"/>
            <w:rPrChange w:id="56" w:author="CMCCr1" w:date="2025-10-16T10:29:00Z" w16du:dateUtc="2025-10-16T02:29:00Z">
              <w:rPr>
                <w:lang w:eastAsia="zh-CN"/>
              </w:rPr>
            </w:rPrChange>
          </w:rPr>
          <w:tab/>
          <w:t xml:space="preserve">A renewable energy source is an energy source not depleted by extraction as it is naturally replenished at a rate faster than it is extracted </w:t>
        </w:r>
        <w:r w:rsidRPr="00664882">
          <w:rPr>
            <w:i/>
            <w:iCs/>
            <w:rPrChange w:id="57" w:author="CMCCr1" w:date="2025-10-16T10:29:00Z" w16du:dateUtc="2025-10-16T02:29:00Z">
              <w:rPr/>
            </w:rPrChange>
          </w:rPr>
          <w:t>ISO/IEC 30134-3:2016</w:t>
        </w:r>
        <w:r w:rsidRPr="00664882">
          <w:rPr>
            <w:i/>
            <w:iCs/>
            <w:lang w:eastAsia="zh-CN"/>
            <w:rPrChange w:id="58" w:author="CMCCr1" w:date="2025-10-16T10:29:00Z" w16du:dateUtc="2025-10-16T02:29:00Z">
              <w:rPr>
                <w:lang w:eastAsia="zh-CN"/>
              </w:rPr>
            </w:rPrChange>
          </w:rPr>
          <w:t xml:space="preserve"> [33].</w:t>
        </w:r>
      </w:ins>
    </w:p>
    <w:p w14:paraId="773D7F0F" w14:textId="77777777" w:rsidR="00664882" w:rsidRPr="00664882" w:rsidRDefault="00664882" w:rsidP="00664882">
      <w:pPr>
        <w:keepLines/>
        <w:overflowPunct w:val="0"/>
        <w:autoSpaceDE w:val="0"/>
        <w:autoSpaceDN w:val="0"/>
        <w:adjustRightInd w:val="0"/>
        <w:ind w:left="1135" w:hanging="851"/>
        <w:textAlignment w:val="baseline"/>
        <w:rPr>
          <w:ins w:id="59" w:author="CMCCr1" w:date="2025-10-16T10:29:00Z" w16du:dateUtc="2025-10-16T02:29:00Z"/>
          <w:i/>
          <w:iCs/>
          <w:lang w:eastAsia="zh-CN"/>
          <w:rPrChange w:id="60" w:author="CMCCr1" w:date="2025-10-16T10:29:00Z" w16du:dateUtc="2025-10-16T02:29:00Z">
            <w:rPr>
              <w:ins w:id="61" w:author="CMCCr1" w:date="2025-10-16T10:29:00Z" w16du:dateUtc="2025-10-16T02:29:00Z"/>
              <w:lang w:eastAsia="zh-CN"/>
            </w:rPr>
          </w:rPrChange>
        </w:rPr>
      </w:pPr>
      <w:ins w:id="62" w:author="CMCCr1" w:date="2025-10-16T10:29:00Z" w16du:dateUtc="2025-10-16T02:29:00Z">
        <w:r w:rsidRPr="00664882">
          <w:rPr>
            <w:i/>
            <w:iCs/>
            <w:rPrChange w:id="63" w:author="CMCCr1" w:date="2025-10-16T10:29:00Z" w16du:dateUtc="2025-10-16T02:29:00Z">
              <w:rPr/>
            </w:rPrChange>
          </w:rPr>
          <w:t>NOTE 18:</w:t>
        </w:r>
        <w:r w:rsidRPr="00664882">
          <w:rPr>
            <w:i/>
            <w:iCs/>
            <w:rPrChange w:id="64" w:author="CMCCr1" w:date="2025-10-16T10:29:00Z" w16du:dateUtc="2025-10-16T02:29:00Z">
              <w:rPr/>
            </w:rPrChange>
          </w:rPr>
          <w:tab/>
          <w:t>Criteria to categorize an energy as renewable can differ among jurisdictions, based on local environmental or other reasons ISO/IEC 30134-3:2016 [33]</w:t>
        </w:r>
        <w:r w:rsidRPr="00664882">
          <w:rPr>
            <w:i/>
            <w:iCs/>
            <w:lang w:eastAsia="zh-CN"/>
            <w:rPrChange w:id="65" w:author="CMCCr1" w:date="2025-10-16T10:29:00Z" w16du:dateUtc="2025-10-16T02:29:00Z">
              <w:rPr>
                <w:lang w:eastAsia="zh-CN"/>
              </w:rPr>
            </w:rPrChange>
          </w:rPr>
          <w:t>.</w:t>
        </w:r>
      </w:ins>
    </w:p>
    <w:p w14:paraId="0D4059F7" w14:textId="77777777" w:rsidR="00664882" w:rsidRPr="00664882" w:rsidRDefault="00664882" w:rsidP="00664882">
      <w:pPr>
        <w:overflowPunct w:val="0"/>
        <w:autoSpaceDE w:val="0"/>
        <w:autoSpaceDN w:val="0"/>
        <w:adjustRightInd w:val="0"/>
        <w:textAlignment w:val="baseline"/>
        <w:rPr>
          <w:ins w:id="66" w:author="CMCCr1" w:date="2025-10-16T10:29:00Z" w16du:dateUtc="2025-10-16T02:29:00Z"/>
          <w:i/>
          <w:iCs/>
          <w:lang w:eastAsia="zh-CN"/>
          <w:rPrChange w:id="67" w:author="CMCCr1" w:date="2025-10-16T10:29:00Z" w16du:dateUtc="2025-10-16T02:29:00Z">
            <w:rPr>
              <w:ins w:id="68" w:author="CMCCr1" w:date="2025-10-16T10:29:00Z" w16du:dateUtc="2025-10-16T02:29:00Z"/>
              <w:lang w:eastAsia="zh-CN"/>
            </w:rPr>
          </w:rPrChange>
        </w:rPr>
      </w:pPr>
      <w:ins w:id="69" w:author="CMCCr1" w:date="2025-10-16T10:29:00Z" w16du:dateUtc="2025-10-16T02:29:00Z">
        <w:r w:rsidRPr="00664882">
          <w:rPr>
            <w:b/>
            <w:i/>
            <w:iCs/>
            <w:lang w:eastAsia="zh-CN"/>
            <w:rPrChange w:id="70" w:author="CMCCr1" w:date="2025-10-16T10:29:00Z" w16du:dateUtc="2025-10-16T02:29:00Z">
              <w:rPr>
                <w:b/>
                <w:lang w:eastAsia="zh-CN"/>
              </w:rPr>
            </w:rPrChange>
          </w:rPr>
          <w:t>Renewable energy factor</w:t>
        </w:r>
        <w:r w:rsidRPr="00664882">
          <w:rPr>
            <w:b/>
            <w:bCs/>
            <w:i/>
            <w:iCs/>
            <w:lang w:eastAsia="zh-CN"/>
            <w:rPrChange w:id="71" w:author="CMCCr1" w:date="2025-10-16T10:29:00Z" w16du:dateUtc="2025-10-16T02:29:00Z">
              <w:rPr>
                <w:b/>
                <w:bCs/>
                <w:lang w:eastAsia="zh-CN"/>
              </w:rPr>
            </w:rPrChange>
          </w:rPr>
          <w:t>:</w:t>
        </w:r>
        <w:r w:rsidRPr="00664882">
          <w:rPr>
            <w:i/>
            <w:iCs/>
            <w:lang w:eastAsia="zh-CN"/>
            <w:rPrChange w:id="72" w:author="CMCCr1" w:date="2025-10-16T10:29:00Z" w16du:dateUtc="2025-10-16T02:29:00Z">
              <w:rPr>
                <w:lang w:eastAsia="zh-CN"/>
              </w:rPr>
            </w:rPrChange>
          </w:rPr>
          <w:t xml:space="preserve"> ratio of the renewable energy to the total energy.</w:t>
        </w:r>
      </w:ins>
    </w:p>
    <w:p w14:paraId="3C71A4A0" w14:textId="78C8016A" w:rsidR="00664882" w:rsidRPr="00664882" w:rsidRDefault="00664882" w:rsidP="00664882">
      <w:pPr>
        <w:rPr>
          <w:ins w:id="73" w:author="CMCCr1" w:date="2025-10-16T10:29:00Z" w16du:dateUtc="2025-10-16T02:29:00Z"/>
          <w:i/>
          <w:iCs/>
          <w:rPrChange w:id="74" w:author="CMCCr1" w:date="2025-10-16T10:29:00Z" w16du:dateUtc="2025-10-16T02:29:00Z">
            <w:rPr>
              <w:ins w:id="75" w:author="CMCCr1" w:date="2025-10-16T10:29:00Z" w16du:dateUtc="2025-10-16T02:29:00Z"/>
            </w:rPr>
          </w:rPrChange>
        </w:rPr>
      </w:pPr>
      <w:ins w:id="76" w:author="CMCCr1" w:date="2025-10-16T10:29:00Z" w16du:dateUtc="2025-10-16T02:29:00Z">
        <w:r w:rsidRPr="00664882">
          <w:rPr>
            <w:i/>
            <w:iCs/>
            <w:rPrChange w:id="77" w:author="CMCCr1" w:date="2025-10-16T10:29:00Z" w16du:dateUtc="2025-10-16T02:29:00Z">
              <w:rPr/>
            </w:rPrChange>
          </w:rPr>
          <w:t>NOTE 19:</w:t>
        </w:r>
        <w:r w:rsidRPr="00664882">
          <w:rPr>
            <w:i/>
            <w:iCs/>
            <w:rPrChange w:id="78" w:author="CMCCr1" w:date="2025-10-16T10:29:00Z" w16du:dateUtc="2025-10-16T02:29:00Z">
              <w:rPr/>
            </w:rPrChange>
          </w:rPr>
          <w:tab/>
          <w:t>This definition is taken from ISO/IEC 30134-3:2016 [33].</w:t>
        </w:r>
      </w:ins>
    </w:p>
    <w:p w14:paraId="4011684F" w14:textId="77777777" w:rsidR="00664882" w:rsidRDefault="00664882" w:rsidP="00664882">
      <w:pPr>
        <w:rPr>
          <w:ins w:id="79" w:author="CMCCr1" w:date="2025-10-16T10:29:00Z" w16du:dateUtc="2025-10-16T02:29:00Z"/>
        </w:rPr>
      </w:pPr>
      <w:ins w:id="80" w:author="CMCCr1" w:date="2025-10-16T10:29:00Z" w16du:dateUtc="2025-10-16T02:29:00Z">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ins>
    </w:p>
    <w:p w14:paraId="6A50BC6E" w14:textId="77777777" w:rsidR="00664882" w:rsidRPr="00664882" w:rsidRDefault="00664882" w:rsidP="0048573F">
      <w:pPr>
        <w:rPr>
          <w:noProof/>
          <w:lang w:eastAsia="zh-CN"/>
          <w:rPrChange w:id="81" w:author="CMCCr1" w:date="2025-10-16T10:30:00Z" w16du:dateUtc="2025-10-16T02:30:00Z">
            <w:rPr>
              <w:noProof/>
              <w:lang w:val="nl-NL" w:eastAsia="zh-CN"/>
            </w:rPr>
          </w:rPrChange>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0900088" w:rsidR="00DA3403" w:rsidRPr="008A5E86" w:rsidRDefault="00D658A3" w:rsidP="00CD2478">
      <w:pPr>
        <w:rPr>
          <w:noProof/>
          <w:lang w:val="en-US"/>
        </w:rPr>
      </w:pPr>
      <w:r w:rsidRPr="00D658A3">
        <w:rPr>
          <w:noProof/>
          <w:lang w:val="en-US"/>
        </w:rPr>
        <w:lastRenderedPageBreak/>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F85E79">
        <w:rPr>
          <w:noProof/>
          <w:lang w:val="en-US"/>
        </w:rPr>
        <w:t>1</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59EB4E63" w:rsidR="00A31322" w:rsidRDefault="00A31322" w:rsidP="009605A1">
      <w:pPr>
        <w:ind w:left="568" w:hanging="284"/>
      </w:pPr>
      <w:bookmarkStart w:id="82" w:name="_Toc144371491"/>
    </w:p>
    <w:p w14:paraId="0FC78E49" w14:textId="77777777" w:rsidR="006452C3" w:rsidRDefault="006452C3" w:rsidP="006452C3">
      <w:pPr>
        <w:pStyle w:val="2"/>
      </w:pPr>
      <w:bookmarkStart w:id="83" w:name="_Toc207622932"/>
      <w:bookmarkStart w:id="84" w:name="_Toc207623097"/>
      <w:bookmarkStart w:id="85" w:name="_Toc207722306"/>
      <w:bookmarkStart w:id="86" w:name="_Toc207722346"/>
      <w:bookmarkStart w:id="87" w:name="_Toc207728467"/>
      <w:bookmarkStart w:id="88" w:name="_Toc207729986"/>
      <w:bookmarkStart w:id="89" w:name="_Toc207807980"/>
      <w:r>
        <w:t>6</w:t>
      </w:r>
      <w:r w:rsidRPr="004D3578">
        <w:t>.</w:t>
      </w:r>
      <w:r>
        <w:t>0</w:t>
      </w:r>
      <w:r>
        <w:tab/>
        <w:t>Mapping of solutions to key issues</w:t>
      </w:r>
      <w:bookmarkEnd w:id="83"/>
      <w:bookmarkEnd w:id="84"/>
      <w:bookmarkEnd w:id="85"/>
      <w:bookmarkEnd w:id="86"/>
      <w:bookmarkEnd w:id="87"/>
      <w:bookmarkEnd w:id="88"/>
      <w:bookmarkEnd w:id="89"/>
    </w:p>
    <w:p w14:paraId="75AA2DB4" w14:textId="77777777" w:rsidR="006452C3" w:rsidRPr="00DE0D54" w:rsidRDefault="006452C3" w:rsidP="006452C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6452C3" w:rsidRPr="00DE0D54" w14:paraId="5B38082C" w14:textId="77777777" w:rsidTr="00F75750">
        <w:trPr>
          <w:jc w:val="center"/>
        </w:trPr>
        <w:tc>
          <w:tcPr>
            <w:tcW w:w="918" w:type="dxa"/>
            <w:tcBorders>
              <w:bottom w:val="single" w:sz="12" w:space="0" w:color="000000"/>
              <w:tl2br w:val="single" w:sz="6" w:space="0" w:color="000000"/>
            </w:tcBorders>
            <w:shd w:val="clear" w:color="auto" w:fill="auto"/>
          </w:tcPr>
          <w:p w14:paraId="1CA85285" w14:textId="77777777" w:rsidR="006452C3" w:rsidRPr="00DE0D54" w:rsidRDefault="006452C3" w:rsidP="00F75750">
            <w:pPr>
              <w:rPr>
                <w:rFonts w:eastAsia="MS Mincho"/>
              </w:rPr>
            </w:pPr>
          </w:p>
        </w:tc>
        <w:tc>
          <w:tcPr>
            <w:tcW w:w="790" w:type="dxa"/>
            <w:tcBorders>
              <w:bottom w:val="single" w:sz="12" w:space="0" w:color="000000"/>
            </w:tcBorders>
            <w:shd w:val="clear" w:color="auto" w:fill="auto"/>
          </w:tcPr>
          <w:p w14:paraId="0072832D" w14:textId="77777777" w:rsidR="006452C3" w:rsidRPr="00DE0D54" w:rsidRDefault="006452C3" w:rsidP="00F7575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41EF411" w14:textId="77777777" w:rsidR="006452C3" w:rsidRPr="00DE0D54" w:rsidRDefault="006452C3" w:rsidP="00F75750">
            <w:pPr>
              <w:rPr>
                <w:rFonts w:eastAsia="MS Mincho"/>
              </w:rPr>
            </w:pPr>
            <w:r w:rsidRPr="00DE0D54">
              <w:rPr>
                <w:rFonts w:eastAsia="MS Mincho"/>
              </w:rPr>
              <w:t>KI #2</w:t>
            </w:r>
          </w:p>
        </w:tc>
        <w:tc>
          <w:tcPr>
            <w:tcW w:w="790" w:type="dxa"/>
            <w:tcBorders>
              <w:bottom w:val="single" w:sz="12" w:space="0" w:color="000000"/>
            </w:tcBorders>
            <w:shd w:val="clear" w:color="auto" w:fill="auto"/>
          </w:tcPr>
          <w:p w14:paraId="72861C25" w14:textId="77777777" w:rsidR="006452C3" w:rsidRPr="00DE0D54" w:rsidRDefault="006452C3" w:rsidP="00F75750">
            <w:pPr>
              <w:rPr>
                <w:rFonts w:eastAsia="MS Mincho"/>
              </w:rPr>
            </w:pPr>
            <w:r w:rsidRPr="00DE0D54">
              <w:rPr>
                <w:rFonts w:eastAsia="MS Mincho"/>
              </w:rPr>
              <w:t>KI #3</w:t>
            </w:r>
          </w:p>
        </w:tc>
        <w:tc>
          <w:tcPr>
            <w:tcW w:w="791" w:type="dxa"/>
            <w:tcBorders>
              <w:bottom w:val="single" w:sz="12" w:space="0" w:color="000000"/>
            </w:tcBorders>
            <w:shd w:val="clear" w:color="auto" w:fill="auto"/>
          </w:tcPr>
          <w:p w14:paraId="1DF2B94B" w14:textId="77777777" w:rsidR="006452C3" w:rsidRPr="00DE0D54" w:rsidRDefault="006452C3" w:rsidP="00F75750">
            <w:pPr>
              <w:rPr>
                <w:rFonts w:eastAsia="MS Mincho"/>
              </w:rPr>
            </w:pPr>
            <w:r w:rsidRPr="00DE0D54">
              <w:rPr>
                <w:rFonts w:eastAsia="MS Mincho"/>
              </w:rPr>
              <w:t>KI #4</w:t>
            </w:r>
          </w:p>
        </w:tc>
        <w:tc>
          <w:tcPr>
            <w:tcW w:w="791" w:type="dxa"/>
            <w:tcBorders>
              <w:bottom w:val="single" w:sz="12" w:space="0" w:color="000000"/>
            </w:tcBorders>
          </w:tcPr>
          <w:p w14:paraId="03BB43D9" w14:textId="77777777" w:rsidR="006452C3" w:rsidRPr="00DE0D54" w:rsidRDefault="006452C3" w:rsidP="00F75750">
            <w:pPr>
              <w:rPr>
                <w:rFonts w:eastAsia="MS Mincho"/>
              </w:rPr>
            </w:pPr>
            <w:r>
              <w:rPr>
                <w:rFonts w:eastAsia="MS Mincho"/>
              </w:rPr>
              <w:t>KI#5</w:t>
            </w:r>
          </w:p>
        </w:tc>
        <w:tc>
          <w:tcPr>
            <w:tcW w:w="791" w:type="dxa"/>
            <w:tcBorders>
              <w:bottom w:val="single" w:sz="12" w:space="0" w:color="000000"/>
            </w:tcBorders>
          </w:tcPr>
          <w:p w14:paraId="422687E4" w14:textId="77777777" w:rsidR="006452C3" w:rsidRPr="00DE0D54" w:rsidRDefault="006452C3" w:rsidP="00F75750">
            <w:pPr>
              <w:rPr>
                <w:rFonts w:eastAsia="MS Mincho"/>
              </w:rPr>
            </w:pPr>
            <w:r>
              <w:rPr>
                <w:rFonts w:eastAsia="MS Mincho"/>
              </w:rPr>
              <w:t>KI#6</w:t>
            </w:r>
          </w:p>
        </w:tc>
      </w:tr>
      <w:tr w:rsidR="006452C3" w:rsidRPr="00DE0D54" w14:paraId="3CAE232F" w14:textId="77777777" w:rsidTr="00F75750">
        <w:trPr>
          <w:jc w:val="center"/>
        </w:trPr>
        <w:tc>
          <w:tcPr>
            <w:tcW w:w="918" w:type="dxa"/>
            <w:shd w:val="clear" w:color="auto" w:fill="auto"/>
          </w:tcPr>
          <w:p w14:paraId="0F9E71BB" w14:textId="12246897" w:rsidR="006452C3" w:rsidRPr="00DE0D54" w:rsidRDefault="006452C3" w:rsidP="00F75750">
            <w:pPr>
              <w:rPr>
                <w:rFonts w:eastAsia="MS Mincho"/>
              </w:rPr>
            </w:pPr>
            <w:r w:rsidRPr="00DE0D54">
              <w:rPr>
                <w:rFonts w:eastAsia="MS Mincho"/>
              </w:rPr>
              <w:t>Sol #</w:t>
            </w:r>
            <w:r>
              <w:rPr>
                <w:rFonts w:eastAsia="MS Mincho"/>
              </w:rPr>
              <w:t>x</w:t>
            </w:r>
          </w:p>
        </w:tc>
        <w:tc>
          <w:tcPr>
            <w:tcW w:w="790" w:type="dxa"/>
            <w:shd w:val="clear" w:color="auto" w:fill="auto"/>
            <w:vAlign w:val="center"/>
          </w:tcPr>
          <w:p w14:paraId="4C7DBC12" w14:textId="37DCB2FF" w:rsidR="006452C3" w:rsidRPr="00147036" w:rsidRDefault="006452C3" w:rsidP="00F75750">
            <w:pPr>
              <w:jc w:val="center"/>
              <w:rPr>
                <w:rFonts w:eastAsia="等线"/>
                <w:bCs/>
                <w:lang w:eastAsia="zh-CN"/>
              </w:rPr>
            </w:pPr>
            <w:r w:rsidRPr="00147036">
              <w:rPr>
                <w:rFonts w:eastAsia="等线"/>
                <w:bCs/>
                <w:lang w:eastAsia="zh-CN"/>
              </w:rPr>
              <w:t>x</w:t>
            </w:r>
          </w:p>
        </w:tc>
        <w:tc>
          <w:tcPr>
            <w:tcW w:w="790" w:type="dxa"/>
            <w:shd w:val="clear" w:color="auto" w:fill="auto"/>
            <w:vAlign w:val="center"/>
          </w:tcPr>
          <w:p w14:paraId="0EA4CDAB" w14:textId="77777777" w:rsidR="006452C3" w:rsidRPr="006452C3" w:rsidRDefault="006452C3" w:rsidP="00F75750">
            <w:pPr>
              <w:jc w:val="center"/>
              <w:rPr>
                <w:rFonts w:eastAsia="MS Mincho"/>
                <w:bCs/>
              </w:rPr>
            </w:pPr>
          </w:p>
        </w:tc>
        <w:tc>
          <w:tcPr>
            <w:tcW w:w="790" w:type="dxa"/>
            <w:shd w:val="clear" w:color="auto" w:fill="auto"/>
            <w:vAlign w:val="center"/>
          </w:tcPr>
          <w:p w14:paraId="6372C567" w14:textId="49A02542" w:rsidR="006452C3" w:rsidRPr="00147036" w:rsidRDefault="006452C3" w:rsidP="00F75750">
            <w:pPr>
              <w:jc w:val="center"/>
              <w:rPr>
                <w:rFonts w:eastAsia="等线"/>
                <w:bCs/>
                <w:lang w:eastAsia="zh-CN"/>
              </w:rPr>
            </w:pPr>
            <w:r w:rsidRPr="00147036">
              <w:rPr>
                <w:rFonts w:eastAsia="等线"/>
                <w:bCs/>
                <w:lang w:eastAsia="zh-CN"/>
              </w:rPr>
              <w:t>x</w:t>
            </w:r>
          </w:p>
        </w:tc>
        <w:tc>
          <w:tcPr>
            <w:tcW w:w="791" w:type="dxa"/>
            <w:shd w:val="clear" w:color="auto" w:fill="auto"/>
            <w:vAlign w:val="center"/>
          </w:tcPr>
          <w:p w14:paraId="450BE7AB" w14:textId="77777777" w:rsidR="006452C3" w:rsidRPr="00DE0D54" w:rsidRDefault="006452C3" w:rsidP="00F75750">
            <w:pPr>
              <w:jc w:val="center"/>
              <w:rPr>
                <w:rFonts w:ascii="Arial" w:eastAsia="MS Mincho" w:hAnsi="Arial" w:cs="Arial"/>
              </w:rPr>
            </w:pPr>
          </w:p>
        </w:tc>
        <w:tc>
          <w:tcPr>
            <w:tcW w:w="791" w:type="dxa"/>
          </w:tcPr>
          <w:p w14:paraId="74C3707F" w14:textId="77777777" w:rsidR="006452C3" w:rsidRPr="00DE0D54" w:rsidRDefault="006452C3" w:rsidP="00F75750">
            <w:pPr>
              <w:jc w:val="center"/>
              <w:rPr>
                <w:rFonts w:ascii="Arial" w:eastAsia="MS Mincho" w:hAnsi="Arial" w:cs="Arial"/>
              </w:rPr>
            </w:pPr>
          </w:p>
        </w:tc>
        <w:tc>
          <w:tcPr>
            <w:tcW w:w="791" w:type="dxa"/>
          </w:tcPr>
          <w:p w14:paraId="08BFAF20" w14:textId="77777777" w:rsidR="006452C3" w:rsidRPr="00DE0D54" w:rsidRDefault="006452C3" w:rsidP="00F75750">
            <w:pPr>
              <w:jc w:val="center"/>
              <w:rPr>
                <w:rFonts w:ascii="Arial" w:eastAsia="MS Mincho" w:hAnsi="Arial" w:cs="Arial"/>
              </w:rPr>
            </w:pPr>
          </w:p>
        </w:tc>
      </w:tr>
      <w:tr w:rsidR="006452C3" w:rsidRPr="00DE0D54" w14:paraId="62F70396" w14:textId="77777777" w:rsidTr="00F75750">
        <w:trPr>
          <w:jc w:val="center"/>
        </w:trPr>
        <w:tc>
          <w:tcPr>
            <w:tcW w:w="918" w:type="dxa"/>
            <w:shd w:val="clear" w:color="auto" w:fill="auto"/>
          </w:tcPr>
          <w:p w14:paraId="7F88A3A1" w14:textId="77777777" w:rsidR="006452C3" w:rsidRPr="00DE0D54" w:rsidRDefault="006452C3" w:rsidP="00F75750">
            <w:pPr>
              <w:rPr>
                <w:rFonts w:eastAsia="MS Mincho"/>
              </w:rPr>
            </w:pPr>
            <w:r w:rsidRPr="00DE0D54">
              <w:rPr>
                <w:rFonts w:eastAsia="MS Mincho"/>
              </w:rPr>
              <w:t>Sol #2</w:t>
            </w:r>
          </w:p>
        </w:tc>
        <w:tc>
          <w:tcPr>
            <w:tcW w:w="790" w:type="dxa"/>
            <w:shd w:val="clear" w:color="auto" w:fill="auto"/>
            <w:vAlign w:val="center"/>
          </w:tcPr>
          <w:p w14:paraId="37FA445C"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171D546B" w14:textId="77777777" w:rsidR="006452C3" w:rsidRPr="00DE0D54" w:rsidRDefault="006452C3" w:rsidP="00F75750">
            <w:pPr>
              <w:jc w:val="center"/>
              <w:rPr>
                <w:rFonts w:ascii="Arial" w:eastAsia="MS Mincho" w:hAnsi="Arial" w:cs="Arial"/>
              </w:rPr>
            </w:pPr>
          </w:p>
        </w:tc>
        <w:tc>
          <w:tcPr>
            <w:tcW w:w="790" w:type="dxa"/>
            <w:shd w:val="clear" w:color="auto" w:fill="auto"/>
            <w:vAlign w:val="center"/>
          </w:tcPr>
          <w:p w14:paraId="5B3C3BED" w14:textId="77777777" w:rsidR="006452C3" w:rsidRPr="00DE0D54" w:rsidRDefault="006452C3" w:rsidP="00F75750">
            <w:pPr>
              <w:jc w:val="center"/>
              <w:rPr>
                <w:rFonts w:ascii="Arial" w:eastAsia="MS Mincho" w:hAnsi="Arial" w:cs="Arial"/>
              </w:rPr>
            </w:pPr>
          </w:p>
        </w:tc>
        <w:tc>
          <w:tcPr>
            <w:tcW w:w="791" w:type="dxa"/>
            <w:shd w:val="clear" w:color="auto" w:fill="auto"/>
            <w:vAlign w:val="center"/>
          </w:tcPr>
          <w:p w14:paraId="30D3CFA3" w14:textId="77777777" w:rsidR="006452C3" w:rsidRPr="00DE0D54" w:rsidRDefault="006452C3" w:rsidP="00F75750">
            <w:pPr>
              <w:jc w:val="center"/>
              <w:rPr>
                <w:rFonts w:ascii="Arial" w:eastAsia="MS Mincho" w:hAnsi="Arial" w:cs="Arial"/>
              </w:rPr>
            </w:pPr>
          </w:p>
        </w:tc>
        <w:tc>
          <w:tcPr>
            <w:tcW w:w="791" w:type="dxa"/>
          </w:tcPr>
          <w:p w14:paraId="48D16034" w14:textId="77777777" w:rsidR="006452C3" w:rsidRPr="00DE0D54" w:rsidRDefault="006452C3" w:rsidP="00F75750">
            <w:pPr>
              <w:jc w:val="center"/>
              <w:rPr>
                <w:rFonts w:ascii="Arial" w:eastAsia="MS Mincho" w:hAnsi="Arial" w:cs="Arial"/>
              </w:rPr>
            </w:pPr>
          </w:p>
        </w:tc>
        <w:tc>
          <w:tcPr>
            <w:tcW w:w="791" w:type="dxa"/>
          </w:tcPr>
          <w:p w14:paraId="23648961" w14:textId="77777777" w:rsidR="006452C3" w:rsidRPr="00DE0D54" w:rsidRDefault="006452C3" w:rsidP="00F75750">
            <w:pPr>
              <w:jc w:val="center"/>
              <w:rPr>
                <w:rFonts w:ascii="Arial" w:eastAsia="MS Mincho" w:hAnsi="Arial" w:cs="Arial"/>
              </w:rPr>
            </w:pPr>
          </w:p>
        </w:tc>
      </w:tr>
    </w:tbl>
    <w:p w14:paraId="332B16E3" w14:textId="534EB6DA" w:rsidR="006452C3" w:rsidRDefault="006452C3" w:rsidP="009605A1">
      <w:pPr>
        <w:ind w:left="568" w:hanging="284"/>
      </w:pPr>
    </w:p>
    <w:p w14:paraId="0DC9BE03" w14:textId="5BB0EF31" w:rsidR="006452C3" w:rsidRDefault="006452C3" w:rsidP="009605A1">
      <w:pPr>
        <w:ind w:left="568" w:hanging="284"/>
      </w:pPr>
    </w:p>
    <w:p w14:paraId="7211DC9C" w14:textId="2504D043" w:rsidR="006452C3" w:rsidRPr="00C21836" w:rsidRDefault="006452C3" w:rsidP="00645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 all new text</w:t>
      </w:r>
      <w:r w:rsidRPr="00C21836">
        <w:rPr>
          <w:rFonts w:ascii="Arial" w:hAnsi="Arial" w:cs="Arial"/>
          <w:noProof/>
          <w:color w:val="0000FF"/>
          <w:sz w:val="28"/>
          <w:szCs w:val="28"/>
          <w:lang w:val="fr-FR"/>
        </w:rPr>
        <w:t xml:space="preserve"> * * * *</w:t>
      </w:r>
    </w:p>
    <w:p w14:paraId="2DD4FF19" w14:textId="5F4B22D2" w:rsidR="006452C3" w:rsidRDefault="006452C3" w:rsidP="009605A1">
      <w:pPr>
        <w:ind w:left="568" w:hanging="284"/>
      </w:pPr>
    </w:p>
    <w:p w14:paraId="1CF33234" w14:textId="3AB255D0" w:rsidR="006452C3" w:rsidRPr="00325CBD" w:rsidRDefault="006452C3" w:rsidP="00325CBD">
      <w:pPr>
        <w:pStyle w:val="2"/>
        <w:rPr>
          <w:lang w:eastAsia="zh-CN"/>
        </w:rPr>
      </w:pPr>
      <w:r>
        <w:rPr>
          <w:lang w:eastAsia="zh-CN"/>
        </w:rPr>
        <w:t>6.x</w:t>
      </w:r>
      <w:r w:rsidRPr="0054533E">
        <w:rPr>
          <w:lang w:eastAsia="zh-CN"/>
        </w:rPr>
        <w:tab/>
      </w:r>
      <w:r>
        <w:rPr>
          <w:lang w:eastAsia="zh-CN"/>
        </w:rPr>
        <w:t>Solution #x: Edge Application Server Discovery by Considering Energy Consumption</w:t>
      </w:r>
      <w:r w:rsidR="00325CBD">
        <w:rPr>
          <w:lang w:eastAsia="zh-CN"/>
        </w:rPr>
        <w:t xml:space="preserve"> and Energy Efficiency</w:t>
      </w:r>
    </w:p>
    <w:p w14:paraId="79C428F8" w14:textId="77777777" w:rsidR="001F09F7" w:rsidRDefault="001F09F7" w:rsidP="001F09F7">
      <w:pPr>
        <w:pStyle w:val="3"/>
      </w:pPr>
      <w:bookmarkStart w:id="90" w:name="_Toc475064960"/>
      <w:bookmarkStart w:id="91" w:name="_Toc478400631"/>
      <w:bookmarkStart w:id="92" w:name="_Toc7485786"/>
      <w:bookmarkStart w:id="93" w:name="_Toc78314760"/>
      <w:bookmarkStart w:id="94" w:name="_Toc207622934"/>
      <w:bookmarkStart w:id="95" w:name="_Toc207623099"/>
      <w:bookmarkStart w:id="96" w:name="_Toc207722308"/>
      <w:bookmarkStart w:id="97" w:name="_Toc207722348"/>
      <w:bookmarkStart w:id="98" w:name="_Toc207728469"/>
      <w:bookmarkStart w:id="99" w:name="_Toc207729988"/>
      <w:bookmarkStart w:id="100" w:name="_Toc207807982"/>
      <w:r>
        <w:rPr>
          <w:lang w:eastAsia="zh-CN"/>
        </w:rPr>
        <w:t>6</w:t>
      </w:r>
      <w:r>
        <w:t>.x.1</w:t>
      </w:r>
      <w:r>
        <w:tab/>
        <w:t>Solution Description</w:t>
      </w:r>
      <w:bookmarkEnd w:id="90"/>
      <w:bookmarkEnd w:id="91"/>
      <w:bookmarkEnd w:id="92"/>
      <w:bookmarkEnd w:id="93"/>
      <w:bookmarkEnd w:id="94"/>
      <w:bookmarkEnd w:id="95"/>
      <w:bookmarkEnd w:id="96"/>
      <w:bookmarkEnd w:id="97"/>
      <w:bookmarkEnd w:id="98"/>
      <w:bookmarkEnd w:id="99"/>
      <w:bookmarkEnd w:id="100"/>
    </w:p>
    <w:p w14:paraId="68D31C3B" w14:textId="7578F46A" w:rsidR="00B422CD" w:rsidRDefault="00DB14CE" w:rsidP="00B422CD">
      <w:r>
        <w:t>Th</w:t>
      </w:r>
      <w:r>
        <w:rPr>
          <w:rFonts w:hint="eastAsia"/>
          <w:lang w:eastAsia="zh-CN"/>
        </w:rPr>
        <w:t xml:space="preserve">e </w:t>
      </w:r>
      <w:r>
        <w:t>propose</w:t>
      </w:r>
      <w:r>
        <w:rPr>
          <w:rFonts w:hint="eastAsia"/>
          <w:lang w:eastAsia="zh-CN"/>
        </w:rPr>
        <w:t>d</w:t>
      </w:r>
      <w:r>
        <w:t xml:space="preserve"> solution </w:t>
      </w:r>
      <w:r w:rsidR="00B422CD">
        <w:t>solve</w:t>
      </w:r>
      <w:r w:rsidR="007D33C4">
        <w:rPr>
          <w:rFonts w:hint="eastAsia"/>
          <w:lang w:eastAsia="zh-CN"/>
        </w:rPr>
        <w:t>s</w:t>
      </w:r>
      <w:r w:rsidR="00B422CD">
        <w:t xml:space="preserve"> the problem listed in KI#1 and KI#</w:t>
      </w:r>
      <w:r w:rsidR="007D33C4">
        <w:t>3 and</w:t>
      </w:r>
      <w:r w:rsidR="00B422CD">
        <w:t xml:space="preserve"> proposes to consider energy efficiency and energy </w:t>
      </w:r>
      <w:r w:rsidR="006E58ED">
        <w:rPr>
          <w:rFonts w:hint="eastAsia"/>
          <w:lang w:eastAsia="zh-CN"/>
        </w:rPr>
        <w:t>consum</w:t>
      </w:r>
      <w:r w:rsidR="006E58ED">
        <w:t>ption</w:t>
      </w:r>
      <w:r w:rsidR="00B422CD">
        <w:t xml:space="preserve"> in edge computing. </w:t>
      </w:r>
    </w:p>
    <w:p w14:paraId="6ED08E32" w14:textId="77777777" w:rsidR="00BB7727" w:rsidRDefault="00BB7727" w:rsidP="00BB772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6F31159" w14:textId="5A3A39EC" w:rsidR="009E090C" w:rsidRDefault="004328B3" w:rsidP="009E090C">
      <w:pPr>
        <w:rPr>
          <w:lang w:eastAsia="zh-CN"/>
        </w:rPr>
      </w:pPr>
      <w:r>
        <w:rPr>
          <w:rFonts w:hint="eastAsia"/>
          <w:lang w:eastAsia="zh-CN"/>
        </w:rPr>
        <w:t>B</w:t>
      </w:r>
      <w:r>
        <w:rPr>
          <w:lang w:eastAsia="zh-CN"/>
        </w:rPr>
        <w:t xml:space="preserve">ut, in the current design of </w:t>
      </w:r>
      <w:proofErr w:type="spellStart"/>
      <w:r>
        <w:rPr>
          <w:lang w:eastAsia="zh-CN"/>
        </w:rPr>
        <w:t>EDGEAPP</w:t>
      </w:r>
      <w:proofErr w:type="spellEnd"/>
      <w:r>
        <w:rPr>
          <w:lang w:eastAsia="zh-CN"/>
        </w:rPr>
        <w:t xml:space="preserve"> in SA6, there exists the following issues: </w:t>
      </w:r>
    </w:p>
    <w:p w14:paraId="02C4253A" w14:textId="20286169" w:rsidR="00BA35D1" w:rsidRDefault="00BA35D1" w:rsidP="00BA35D1">
      <w:r>
        <w:t xml:space="preserve">Firstly, during the EAS discovery procedure, that the </w:t>
      </w:r>
      <w:r w:rsidRPr="004328B3">
        <w:t>Energy Efficiency</w:t>
      </w:r>
      <w:r>
        <w:t xml:space="preserve"> or </w:t>
      </w:r>
      <w:r w:rsidRPr="004328B3">
        <w:t xml:space="preserve">Energy Consumption </w:t>
      </w:r>
      <w:r>
        <w:t xml:space="preserve">of EAS is not considered. If one EAS has the higher </w:t>
      </w:r>
      <w:r w:rsidRPr="004328B3">
        <w:t>Energy Efficiency</w:t>
      </w:r>
      <w:r>
        <w:t xml:space="preserve"> or </w:t>
      </w:r>
      <w:r w:rsidR="006E58ED">
        <w:t xml:space="preserve">lower </w:t>
      </w:r>
      <w:r w:rsidRPr="004328B3">
        <w:t>Energy Consumption</w:t>
      </w:r>
      <w:r>
        <w:t xml:space="preserve">, </w:t>
      </w:r>
      <w:r w:rsidR="006E58ED">
        <w:t>this EAS</w:t>
      </w:r>
      <w:r>
        <w:t xml:space="preserve"> has the following benefits: </w:t>
      </w:r>
    </w:p>
    <w:p w14:paraId="789EB98C" w14:textId="741BE6B2" w:rsidR="004328B3" w:rsidRPr="008577C3" w:rsidRDefault="004328B3" w:rsidP="004328B3">
      <w:pPr>
        <w:pStyle w:val="B1"/>
      </w:pPr>
      <w:r w:rsidRPr="008577C3">
        <w:t>-</w:t>
      </w:r>
      <w:r w:rsidRPr="008577C3">
        <w:tab/>
      </w:r>
      <w:r w:rsidR="00BA35D1">
        <w:t xml:space="preserve">Lower energy consumption or higher energy efficiency can improve the </w:t>
      </w:r>
      <w:r w:rsidR="00BA35D1" w:rsidRPr="00BA35D1">
        <w:t xml:space="preserve">response speed and processing capacity of applications, allowing users to enjoy a </w:t>
      </w:r>
      <w:r w:rsidR="006E58ED">
        <w:t xml:space="preserve">better </w:t>
      </w:r>
      <w:r w:rsidR="00BA35D1" w:rsidRPr="00BA35D1">
        <w:t>experience.</w:t>
      </w:r>
    </w:p>
    <w:p w14:paraId="2C2D4CD3" w14:textId="2FEA5A55" w:rsidR="00BA35D1" w:rsidRPr="008577C3" w:rsidRDefault="00BA35D1" w:rsidP="00BA35D1">
      <w:pPr>
        <w:pStyle w:val="B1"/>
      </w:pPr>
      <w:r w:rsidRPr="008577C3">
        <w:t>-</w:t>
      </w:r>
      <w:r w:rsidRPr="008577C3">
        <w:tab/>
      </w:r>
      <w:r>
        <w:t>T</w:t>
      </w:r>
      <w:r w:rsidRPr="00BA35D1">
        <w:t>he low power consumption and low</w:t>
      </w:r>
      <w:r w:rsidR="006E58ED">
        <w:t>er</w:t>
      </w:r>
      <w:r w:rsidRPr="00BA35D1">
        <w:t xml:space="preserve"> heat generation feature of servers enhance the stability and reliability of server operation, effectively reducing service interruptions caused by hardware failures.</w:t>
      </w:r>
    </w:p>
    <w:p w14:paraId="128AF4A9" w14:textId="23DF0110" w:rsidR="00BA35D1" w:rsidRPr="008577C3" w:rsidRDefault="00BA35D1" w:rsidP="00BA35D1">
      <w:pPr>
        <w:pStyle w:val="B1"/>
      </w:pPr>
      <w:r w:rsidRPr="008577C3">
        <w:t>-</w:t>
      </w:r>
      <w:r w:rsidRPr="008577C3">
        <w:tab/>
      </w:r>
      <w:r>
        <w:t>Lower energy consumption or higher energy efficiency</w:t>
      </w:r>
      <w:r w:rsidRPr="00BA35D1">
        <w:t xml:space="preserve"> </w:t>
      </w:r>
      <w:r>
        <w:t xml:space="preserve">in application server </w:t>
      </w:r>
      <w:r w:rsidRPr="00BA35D1">
        <w:t xml:space="preserve">leaves sufficient space for future </w:t>
      </w:r>
      <w:r>
        <w:t>service</w:t>
      </w:r>
      <w:r w:rsidRPr="00BA35D1">
        <w:t xml:space="preserve"> expansion</w:t>
      </w:r>
      <w:r>
        <w:t xml:space="preserve"> </w:t>
      </w:r>
      <w:r w:rsidRPr="00BA35D1">
        <w:t>and maintaining a high-quality service level</w:t>
      </w:r>
      <w:r>
        <w:t xml:space="preserve">, for example, if user performs high energy consumption service like </w:t>
      </w:r>
      <w:proofErr w:type="spellStart"/>
      <w:r>
        <w:t>XRM</w:t>
      </w:r>
      <w:proofErr w:type="spellEnd"/>
      <w:r>
        <w:t xml:space="preserve"> rendering</w:t>
      </w:r>
      <w:r w:rsidRPr="00BA35D1">
        <w:t>.</w:t>
      </w:r>
    </w:p>
    <w:p w14:paraId="5A4B38E8" w14:textId="77777777" w:rsidR="00C44395" w:rsidRDefault="00B422CD" w:rsidP="00BA35D1">
      <w:pPr>
        <w:rPr>
          <w:lang w:eastAsia="zh-CN"/>
        </w:rPr>
      </w:pPr>
      <w:r>
        <w:rPr>
          <w:rFonts w:hint="eastAsia"/>
          <w:lang w:eastAsia="zh-CN"/>
        </w:rPr>
        <w:lastRenderedPageBreak/>
        <w:t>S</w:t>
      </w:r>
      <w:r>
        <w:rPr>
          <w:lang w:eastAsia="zh-CN"/>
        </w:rPr>
        <w:t xml:space="preserve">econdly, </w:t>
      </w:r>
      <w:r w:rsidR="00561155">
        <w:t>during the EAS discovery procedure, that the renewable energy</w:t>
      </w:r>
      <w:r w:rsidR="00561155" w:rsidRPr="004328B3">
        <w:t xml:space="preserve"> </w:t>
      </w:r>
      <w:r w:rsidR="00561155">
        <w:t>of EAS is not considered. In order to save the energy consumption and reduce the carbon emission, the operators may consider using renewable energy or green energy to replace traditional energy. For example, some servers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r w:rsidR="00561155">
        <w:rPr>
          <w:rFonts w:hint="eastAsia"/>
          <w:lang w:eastAsia="zh-CN"/>
        </w:rPr>
        <w:t xml:space="preserve"> </w:t>
      </w:r>
    </w:p>
    <w:p w14:paraId="77D22F4F" w14:textId="12D30E8D" w:rsidR="00B422CD" w:rsidRPr="00561155" w:rsidRDefault="006E58ED" w:rsidP="00BA35D1">
      <w:pPr>
        <w:rPr>
          <w:lang w:eastAsia="zh-CN"/>
        </w:rPr>
      </w:pPr>
      <w:r>
        <w:rPr>
          <w:lang w:eastAsia="zh-CN"/>
        </w:rPr>
        <w:t xml:space="preserve">Also, </w:t>
      </w:r>
      <w:r>
        <w:t>the EAS can act as AF to subscribe the energy consumption information of certain UE or certain QoS from 5GC. And if renewable energy is consumed by UE or QoS flow, the EAS can act as AF to trigger another session with QoS update to 5GC to improve the QoS parameters.</w:t>
      </w:r>
    </w:p>
    <w:p w14:paraId="4709F4D0" w14:textId="77777777" w:rsidR="00FA454E" w:rsidRDefault="00FA454E" w:rsidP="00FA454E">
      <w:pPr>
        <w:pStyle w:val="3"/>
      </w:pPr>
      <w:bookmarkStart w:id="101" w:name="_Toc207622935"/>
      <w:bookmarkStart w:id="102" w:name="_Toc207623100"/>
      <w:bookmarkStart w:id="103" w:name="_Toc207722309"/>
      <w:bookmarkStart w:id="104" w:name="_Toc207722349"/>
      <w:bookmarkStart w:id="105" w:name="_Toc207728470"/>
      <w:bookmarkStart w:id="106" w:name="_Toc207729989"/>
      <w:bookmarkStart w:id="107" w:name="_Toc207807983"/>
      <w:r>
        <w:t>6</w:t>
      </w:r>
      <w:r w:rsidRPr="00D7706D">
        <w:t>.</w:t>
      </w:r>
      <w:r>
        <w:rPr>
          <w:lang w:eastAsia="zh-CN"/>
        </w:rPr>
        <w:t>x</w:t>
      </w:r>
      <w:r w:rsidRPr="00D7706D">
        <w:t>.</w:t>
      </w:r>
      <w:r>
        <w:rPr>
          <w:lang w:eastAsia="zh-CN"/>
        </w:rPr>
        <w:t>2</w:t>
      </w:r>
      <w:r w:rsidRPr="00D7706D">
        <w:tab/>
      </w:r>
      <w:r>
        <w:rPr>
          <w:lang w:eastAsia="zh-CN"/>
        </w:rPr>
        <w:t>Architecture impacts</w:t>
      </w:r>
      <w:bookmarkEnd w:id="101"/>
      <w:bookmarkEnd w:id="102"/>
      <w:bookmarkEnd w:id="103"/>
      <w:bookmarkEnd w:id="104"/>
      <w:bookmarkEnd w:id="105"/>
      <w:bookmarkEnd w:id="106"/>
      <w:bookmarkEnd w:id="107"/>
    </w:p>
    <w:p w14:paraId="406FD40F" w14:textId="7B986449" w:rsidR="00FA454E" w:rsidRDefault="00FA454E" w:rsidP="00FA454E">
      <w:r>
        <w:t xml:space="preserve">In this solution, it doesn’t change the overall architecture of </w:t>
      </w:r>
      <w:r w:rsidRPr="00F477AF">
        <w:t>enabling edge applications</w:t>
      </w:r>
      <w:r>
        <w:t xml:space="preserve"> defined in section 6.2 of TS 23.558[</w:t>
      </w:r>
      <w:r w:rsidR="005C4B59">
        <w:rPr>
          <w:rFonts w:hint="eastAsia"/>
          <w:lang w:eastAsia="zh-CN"/>
        </w:rPr>
        <w:t>y</w:t>
      </w:r>
      <w:r>
        <w:t xml:space="preserve">]. But the following enhancements are added: </w:t>
      </w:r>
    </w:p>
    <w:p w14:paraId="227DEE7A" w14:textId="32C30A97" w:rsidR="00FA454E" w:rsidRDefault="00FA454E" w:rsidP="00FA454E">
      <w:pPr>
        <w:pStyle w:val="B1"/>
      </w:pPr>
      <w:r w:rsidRPr="008577C3">
        <w:t>-</w:t>
      </w:r>
      <w:r w:rsidRPr="008577C3">
        <w:tab/>
      </w:r>
      <w:r>
        <w:t xml:space="preserve">The EES subscribes the </w:t>
      </w:r>
      <w:r w:rsidRPr="00FA454E">
        <w:t>Energy Efficiency</w:t>
      </w:r>
      <w:r>
        <w:t xml:space="preserve"> and </w:t>
      </w:r>
      <w:r w:rsidRPr="00FA454E">
        <w:t>Energy Consumption</w:t>
      </w:r>
      <w:r>
        <w:t xml:space="preserve"> of EAS</w:t>
      </w:r>
      <w:r w:rsidR="00CE731E">
        <w:t>. And</w:t>
      </w:r>
      <w:r>
        <w:t xml:space="preserve"> the EES selects the lower </w:t>
      </w:r>
      <w:r w:rsidRPr="00FA454E">
        <w:t>Energy Consumption</w:t>
      </w:r>
      <w:r>
        <w:t xml:space="preserve"> or higher </w:t>
      </w:r>
      <w:r w:rsidRPr="00FA454E">
        <w:t>Energy Efficiency</w:t>
      </w:r>
      <w:r>
        <w:t xml:space="preserve"> related EAS for EEC. </w:t>
      </w:r>
    </w:p>
    <w:p w14:paraId="29D93FCA" w14:textId="396C6A84" w:rsidR="00CE731E" w:rsidRDefault="00CE731E" w:rsidP="00CE731E">
      <w:pPr>
        <w:pStyle w:val="B1"/>
      </w:pPr>
      <w:r w:rsidRPr="008577C3">
        <w:t>-</w:t>
      </w:r>
      <w:r w:rsidRPr="008577C3">
        <w:tab/>
      </w:r>
      <w:r>
        <w:t>The EES can subscribe to EAS whether renewable is consumed by EAS</w:t>
      </w:r>
      <w:r w:rsidRPr="00BA35D1">
        <w:t>.</w:t>
      </w:r>
      <w:r>
        <w:t xml:space="preserve"> If the EAS consumes the renewable energy, for example in the morning time that solar energy can be consumed, the EES may select this EAS to save the energy. </w:t>
      </w:r>
    </w:p>
    <w:p w14:paraId="13D5739F" w14:textId="4ED16AFD" w:rsidR="00FA454E" w:rsidRDefault="00FA454E" w:rsidP="00FA454E">
      <w:pPr>
        <w:pStyle w:val="B1"/>
      </w:pPr>
      <w:r w:rsidRPr="008577C3">
        <w:t>-</w:t>
      </w:r>
      <w:r w:rsidRPr="008577C3">
        <w:tab/>
      </w:r>
      <w:r>
        <w:t xml:space="preserve">The EEC can indicate to the EES to select the lower </w:t>
      </w:r>
      <w:r w:rsidRPr="00FA454E">
        <w:t>Energy Consumption</w:t>
      </w:r>
      <w:r>
        <w:t xml:space="preserve"> or higher </w:t>
      </w:r>
      <w:r w:rsidRPr="00FA454E">
        <w:t>Energy Efficiency</w:t>
      </w:r>
      <w:r>
        <w:t xml:space="preserve"> </w:t>
      </w:r>
      <w:proofErr w:type="gramStart"/>
      <w:r>
        <w:t>EAS</w:t>
      </w:r>
      <w:r w:rsidR="00CE731E">
        <w:t>, or</w:t>
      </w:r>
      <w:proofErr w:type="gramEnd"/>
      <w:r w:rsidR="00CE731E">
        <w:t xml:space="preserve"> indicate to select the EAS that consumes the renewable energy</w:t>
      </w:r>
      <w:r>
        <w:t xml:space="preserve">. </w:t>
      </w:r>
    </w:p>
    <w:p w14:paraId="5B52DEC2" w14:textId="29FB5EFA" w:rsidR="00D41B03" w:rsidRDefault="00D41B03" w:rsidP="00D41B03">
      <w:pPr>
        <w:pStyle w:val="NO"/>
        <w:rPr>
          <w:ins w:id="108" w:author="huazhang - 0929a" w:date="2025-10-15T16:30:00Z"/>
          <w:lang w:eastAsia="zh-CN"/>
        </w:rPr>
      </w:pPr>
      <w:ins w:id="109" w:author="huazhang - 0929a" w:date="2025-10-15T16:30:00Z">
        <w:r>
          <w:rPr>
            <w:rFonts w:hint="eastAsia"/>
            <w:lang w:eastAsia="zh-CN"/>
          </w:rPr>
          <w:t>N</w:t>
        </w:r>
        <w:r>
          <w:rPr>
            <w:lang w:eastAsia="zh-CN"/>
          </w:rPr>
          <w:t xml:space="preserve">OTE: </w:t>
        </w:r>
      </w:ins>
      <w:ins w:id="110" w:author="huazhang - 0929a" w:date="2025-10-15T16:35:00Z">
        <w:r>
          <w:rPr>
            <w:lang w:eastAsia="zh-CN"/>
          </w:rPr>
          <w:t>As an example, t</w:t>
        </w:r>
      </w:ins>
      <w:ins w:id="111" w:author="huazhang - 0929a" w:date="2025-10-15T16:30:00Z">
        <w:r>
          <w:rPr>
            <w:lang w:eastAsia="zh-CN"/>
          </w:rPr>
          <w:t xml:space="preserve">hat </w:t>
        </w:r>
      </w:ins>
      <w:ins w:id="112" w:author="huazhang - 0929a" w:date="2025-10-15T16:35:00Z">
        <w:r>
          <w:rPr>
            <w:lang w:eastAsia="zh-CN"/>
          </w:rPr>
          <w:t xml:space="preserve">the </w:t>
        </w:r>
      </w:ins>
      <w:ins w:id="113" w:author="huazhang - 0929a" w:date="2025-10-15T16:30:00Z">
        <w:r>
          <w:t xml:space="preserve">lower </w:t>
        </w:r>
        <w:r w:rsidRPr="00FA454E">
          <w:t>Energy Consumption</w:t>
        </w:r>
        <w:r>
          <w:t xml:space="preserve"> or higher </w:t>
        </w:r>
        <w:r w:rsidRPr="00FA454E">
          <w:t>Energy Efficiency</w:t>
        </w:r>
      </w:ins>
      <w:ins w:id="114" w:author="huazhang - 0929a" w:date="2025-10-15T16:32:00Z">
        <w:r>
          <w:t xml:space="preserve"> here, can be that </w:t>
        </w:r>
      </w:ins>
      <w:ins w:id="115" w:author="huazhang - 0929a" w:date="2025-10-15T16:34:00Z">
        <w:r>
          <w:t xml:space="preserve">the application client has already have application layer connection with EAS 1 with </w:t>
        </w:r>
      </w:ins>
      <w:ins w:id="116" w:author="huazhang - 0929a" w:date="2025-10-15T16:35:00Z">
        <w:r>
          <w:t xml:space="preserve">the value of </w:t>
        </w:r>
      </w:ins>
      <w:ins w:id="117" w:author="huazhang - 0929a" w:date="2025-10-15T16:34:00Z">
        <w:r w:rsidRPr="00FA454E">
          <w:t>Energy Consumption</w:t>
        </w:r>
        <w:r>
          <w:t xml:space="preserve"> </w:t>
        </w:r>
      </w:ins>
      <w:ins w:id="118" w:author="huazhang - 0929a" w:date="2025-10-15T16:35:00Z">
        <w:r>
          <w:t xml:space="preserve">is </w:t>
        </w:r>
      </w:ins>
      <w:ins w:id="119" w:author="huazhang - 0929a" w:date="2025-10-15T16:34:00Z">
        <w:r>
          <w:t>A, and the EEC indicates to select</w:t>
        </w:r>
      </w:ins>
      <w:ins w:id="120" w:author="huazhang - 0929a" w:date="2025-10-15T16:35:00Z">
        <w:r>
          <w:t xml:space="preserve"> another </w:t>
        </w:r>
        <w:proofErr w:type="gramStart"/>
        <w:r>
          <w:t>EAS</w:t>
        </w:r>
        <w:proofErr w:type="gramEnd"/>
        <w:r>
          <w:t xml:space="preserve"> that the value of </w:t>
        </w:r>
        <w:r w:rsidRPr="00FA454E">
          <w:t>Energy Consumption</w:t>
        </w:r>
        <w:r>
          <w:t xml:space="preserve"> is B. The value of A is larger than B. </w:t>
        </w:r>
      </w:ins>
    </w:p>
    <w:p w14:paraId="693E7ED8" w14:textId="74827CCE" w:rsidR="008B16E2" w:rsidRDefault="008B16E2" w:rsidP="008B16E2">
      <w:pPr>
        <w:pStyle w:val="B1"/>
        <w:rPr>
          <w:ins w:id="121" w:author="huazhang - 0929a" w:date="2025-10-15T16:26:00Z"/>
        </w:rPr>
      </w:pPr>
      <w:r w:rsidRPr="008577C3">
        <w:t>-</w:t>
      </w:r>
      <w:r w:rsidRPr="008577C3">
        <w:tab/>
      </w:r>
      <w:r>
        <w:t xml:space="preserve">The EAS can act as AF to subscribe the energy consumption information of certain UE or certain QoS from 5GC. And if renewable energy is consumed by UE or QoS flow, the EAS can act as AF to trigger another session with QoS update to 5GC to improve the QoS parameters. </w:t>
      </w:r>
    </w:p>
    <w:p w14:paraId="4CFACE57" w14:textId="6A4DCF12" w:rsidR="00022C58" w:rsidRDefault="00022C58" w:rsidP="00022C58">
      <w:pPr>
        <w:pStyle w:val="EditorsNote"/>
        <w:rPr>
          <w:lang w:eastAsia="zh-CN"/>
        </w:rPr>
      </w:pPr>
      <w:ins w:id="122" w:author="huazhang - 0929a" w:date="2025-10-15T16:26:00Z">
        <w:r>
          <w:rPr>
            <w:rFonts w:hint="eastAsia"/>
            <w:lang w:eastAsia="zh-CN"/>
          </w:rPr>
          <w:t>E</w:t>
        </w:r>
        <w:r>
          <w:rPr>
            <w:lang w:eastAsia="zh-CN"/>
          </w:rPr>
          <w:t xml:space="preserve">ditor’s note: How EAS know the </w:t>
        </w:r>
      </w:ins>
      <w:ins w:id="123" w:author="huazhang - 0929a" w:date="2025-10-15T16:28:00Z">
        <w:r w:rsidRPr="00FA454E">
          <w:t>Energy Efficiency</w:t>
        </w:r>
        <w:r>
          <w:t xml:space="preserve"> and </w:t>
        </w:r>
        <w:r w:rsidRPr="00FA454E">
          <w:t>Energy Consumption</w:t>
        </w:r>
        <w:r>
          <w:t xml:space="preserve"> information is FFS. </w:t>
        </w:r>
      </w:ins>
    </w:p>
    <w:p w14:paraId="61949240" w14:textId="79E90B07" w:rsidR="00185118" w:rsidRDefault="00185118" w:rsidP="00185118">
      <w:pPr>
        <w:pStyle w:val="3"/>
      </w:pPr>
      <w:r>
        <w:t>6</w:t>
      </w:r>
      <w:r w:rsidRPr="00D7706D">
        <w:t>.</w:t>
      </w:r>
      <w:r>
        <w:rPr>
          <w:lang w:eastAsia="zh-CN"/>
        </w:rPr>
        <w:t>x</w:t>
      </w:r>
      <w:r w:rsidRPr="00D7706D">
        <w:t>.</w:t>
      </w:r>
      <w:r>
        <w:rPr>
          <w:lang w:eastAsia="zh-CN"/>
        </w:rPr>
        <w:t>3</w:t>
      </w:r>
      <w:r w:rsidRPr="00D7706D">
        <w:tab/>
      </w:r>
      <w:r>
        <w:rPr>
          <w:lang w:eastAsia="zh-CN"/>
        </w:rPr>
        <w:t>Procedure</w:t>
      </w:r>
    </w:p>
    <w:p w14:paraId="7F32CF69" w14:textId="31654AB7" w:rsidR="00185118" w:rsidRDefault="00185118" w:rsidP="00185118">
      <w:pPr>
        <w:pStyle w:val="4"/>
      </w:pPr>
      <w:r>
        <w:t>6</w:t>
      </w:r>
      <w:r w:rsidRPr="00D7706D">
        <w:t>.</w:t>
      </w:r>
      <w:r>
        <w:rPr>
          <w:lang w:eastAsia="zh-CN"/>
        </w:rPr>
        <w:t>x</w:t>
      </w:r>
      <w:r w:rsidRPr="00D7706D">
        <w:t>.</w:t>
      </w:r>
      <w:r>
        <w:rPr>
          <w:lang w:eastAsia="zh-CN"/>
        </w:rPr>
        <w:t>3.1</w:t>
      </w:r>
      <w:r w:rsidRPr="00D7706D">
        <w:tab/>
      </w:r>
      <w:r>
        <w:rPr>
          <w:lang w:eastAsia="zh-CN"/>
        </w:rPr>
        <w:t xml:space="preserve">Procedure of subscription </w:t>
      </w:r>
      <w:r w:rsidRPr="00FA454E">
        <w:t>Energy Consumption</w:t>
      </w:r>
      <w:r>
        <w:t xml:space="preserve"> information from EAS</w:t>
      </w:r>
    </w:p>
    <w:p w14:paraId="0FF61DAF" w14:textId="643678B5" w:rsidR="00325CBD" w:rsidRDefault="00C06294" w:rsidP="007250F0">
      <w:pPr>
        <w:ind w:left="568" w:hanging="284"/>
        <w:jc w:val="center"/>
      </w:pPr>
      <w:r>
        <w:object w:dxaOrig="7036" w:dyaOrig="5079" w14:anchorId="09F1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253.45pt;height:183.1pt" o:ole="">
            <v:imagedata r:id="rId10" o:title=""/>
          </v:shape>
          <o:OLEObject Type="Embed" ProgID="Visio.Drawing.15" ShapeID="_x0000_i1160" DrawAspect="Content" ObjectID="_1822116838" r:id="rId11"/>
        </w:object>
      </w:r>
    </w:p>
    <w:p w14:paraId="2FBA508C" w14:textId="09F01218" w:rsidR="007250F0" w:rsidRPr="00F477AF" w:rsidRDefault="007250F0" w:rsidP="007250F0">
      <w:pPr>
        <w:pStyle w:val="TF"/>
      </w:pPr>
      <w:r w:rsidRPr="00F477AF">
        <w:t>Figure </w:t>
      </w:r>
      <w:r>
        <w:t>6.x.3.1</w:t>
      </w:r>
      <w:r w:rsidRPr="00F477AF">
        <w:t xml:space="preserve">-1: </w:t>
      </w:r>
      <w:r>
        <w:t>EAS energy consumption information</w:t>
      </w:r>
      <w:r w:rsidRPr="00F477AF">
        <w:t xml:space="preserve"> subscription</w:t>
      </w:r>
    </w:p>
    <w:p w14:paraId="61975C76" w14:textId="7A233C75" w:rsidR="007250F0" w:rsidRDefault="007250F0" w:rsidP="007250F0">
      <w:pPr>
        <w:pStyle w:val="B1"/>
      </w:pPr>
      <w:r w:rsidRPr="00F477AF">
        <w:lastRenderedPageBreak/>
        <w:t>1.</w:t>
      </w:r>
      <w:r w:rsidRPr="00F477AF">
        <w:tab/>
        <w:t>The EE</w:t>
      </w:r>
      <w:r>
        <w:t>S</w:t>
      </w:r>
      <w:r w:rsidRPr="00F477AF">
        <w:t xml:space="preserve"> sends an EAS </w:t>
      </w:r>
      <w:r>
        <w:t>energy consumption information</w:t>
      </w:r>
      <w:r w:rsidRPr="00F477AF">
        <w:t xml:space="preserve"> subscription request to the </w:t>
      </w:r>
      <w:r>
        <w:t>EAS</w:t>
      </w:r>
      <w:r w:rsidRPr="00F477AF">
        <w:t xml:space="preserve">. The EAS </w:t>
      </w:r>
      <w:r>
        <w:t>energy consumption information subscription</w:t>
      </w:r>
      <w:r w:rsidRPr="00F477AF">
        <w:t xml:space="preserve"> request includes the EE</w:t>
      </w:r>
      <w:r>
        <w:t>S</w:t>
      </w:r>
      <w:r w:rsidR="00A71F9C">
        <w:rPr>
          <w:rFonts w:hint="eastAsia"/>
          <w:lang w:eastAsia="zh-CN"/>
        </w:rPr>
        <w:t xml:space="preserve"> </w:t>
      </w:r>
      <w:r w:rsidRPr="00F477AF">
        <w:t>ID along with the security credentials, Event ID</w:t>
      </w:r>
      <w:r w:rsidR="00F32C34">
        <w:t>, time period and energy threshold</w:t>
      </w:r>
      <w:r w:rsidRPr="00F477AF">
        <w:t xml:space="preserve"> to subscribe to information about </w:t>
      </w:r>
      <w:r w:rsidR="00F32C34">
        <w:t>energy consumption information of EAS</w:t>
      </w:r>
      <w:r w:rsidRPr="00F477AF">
        <w:t xml:space="preserve">. </w:t>
      </w:r>
    </w:p>
    <w:p w14:paraId="1AB739E6" w14:textId="5A6A78B9" w:rsidR="00B76E59" w:rsidRPr="00F477AF" w:rsidRDefault="00B76E59" w:rsidP="00B76E59">
      <w:pPr>
        <w:pStyle w:val="B1"/>
        <w:ind w:hanging="1"/>
      </w:pPr>
      <w:r>
        <w:t xml:space="preserve">The energy consumption information includes the </w:t>
      </w:r>
      <w:r w:rsidRPr="00B76E59">
        <w:t>Energy Efficiency (EE), Energy Consumption (EC) and Renewable energy</w:t>
      </w:r>
      <w:r>
        <w:t xml:space="preserve"> of EAS</w:t>
      </w:r>
      <w:r w:rsidRPr="00FD3E54">
        <w:t>.</w:t>
      </w:r>
      <w:r>
        <w:t xml:space="preserve"> The </w:t>
      </w:r>
      <w:r w:rsidRPr="00B76E59">
        <w:t>Renewable energy</w:t>
      </w:r>
      <w:r>
        <w:t xml:space="preserve"> of EAS includes that either the indication of the EAS consumes renewable energy or not, or the </w:t>
      </w:r>
      <w:r w:rsidRPr="00B76E59">
        <w:t>Renewable energy factor</w:t>
      </w:r>
      <w:r w:rsidR="00C44395">
        <w:t xml:space="preserve"> </w:t>
      </w:r>
      <w:r w:rsidR="00C44395">
        <w:rPr>
          <w:rFonts w:hint="eastAsia"/>
          <w:lang w:eastAsia="zh-CN"/>
        </w:rPr>
        <w:t>of</w:t>
      </w:r>
      <w:r w:rsidR="00C44395">
        <w:t xml:space="preserve"> EAS</w:t>
      </w:r>
      <w:r>
        <w:t xml:space="preserve">. </w:t>
      </w:r>
    </w:p>
    <w:p w14:paraId="21453245" w14:textId="25E0A088" w:rsidR="00F32C34" w:rsidRPr="00F477AF" w:rsidRDefault="00F32C34" w:rsidP="00F32C34">
      <w:pPr>
        <w:pStyle w:val="B1"/>
        <w:ind w:hanging="1"/>
      </w:pPr>
      <w:r>
        <w:t xml:space="preserve">The time period indicates the EAS to notify the </w:t>
      </w:r>
      <w:r w:rsidRPr="003964A6">
        <w:t>Energy Consumption information</w:t>
      </w:r>
      <w:r>
        <w:t xml:space="preserve"> of EAS in the certain time period in the future</w:t>
      </w:r>
      <w:r w:rsidRPr="00FD3E54">
        <w:t>.</w:t>
      </w:r>
    </w:p>
    <w:p w14:paraId="32569203" w14:textId="4A783E08" w:rsidR="00C44395" w:rsidRDefault="00F32C34" w:rsidP="00F32C34">
      <w:pPr>
        <w:pStyle w:val="B1"/>
        <w:ind w:hanging="1"/>
      </w:pPr>
      <w:r>
        <w:t xml:space="preserve">The energy threshold indicates the value of </w:t>
      </w:r>
      <w:r w:rsidR="00B76E59">
        <w:t>energy consumption information</w:t>
      </w:r>
      <w:r w:rsidR="00C44395">
        <w:t>.</w:t>
      </w:r>
      <w:r w:rsidR="008E5BA5">
        <w:t xml:space="preserve"> The energy threshold can be the value of </w:t>
      </w:r>
      <w:r w:rsidR="008E5BA5" w:rsidRPr="00B76E59">
        <w:t xml:space="preserve">Energy Efficiency (EE), </w:t>
      </w:r>
      <w:r w:rsidR="008E5BA5">
        <w:t xml:space="preserve">the value of </w:t>
      </w:r>
      <w:r w:rsidR="008E5BA5" w:rsidRPr="00B76E59">
        <w:t>Energy Consumption (EC)</w:t>
      </w:r>
      <w:r w:rsidR="008E5BA5">
        <w:t xml:space="preserve">, the value of </w:t>
      </w:r>
      <w:r w:rsidR="008E5BA5" w:rsidRPr="00B76E59">
        <w:t>Renewable energy</w:t>
      </w:r>
      <w:r w:rsidR="008E5BA5">
        <w:t xml:space="preserve"> factor and etc. </w:t>
      </w:r>
    </w:p>
    <w:p w14:paraId="07D9D997" w14:textId="1A94EA61" w:rsidR="00F32C34" w:rsidRPr="00F477AF" w:rsidRDefault="00C44395" w:rsidP="00C44395">
      <w:pPr>
        <w:pStyle w:val="NO"/>
      </w:pPr>
      <w:r>
        <w:t>NOTE: F</w:t>
      </w:r>
      <w:r w:rsidR="00F32C34">
        <w:t>or example</w:t>
      </w:r>
      <w:r>
        <w:t>,</w:t>
      </w:r>
      <w:r w:rsidR="00F32C34">
        <w:t xml:space="preserve"> the energy consumption of EAS on standby status is 150W</w:t>
      </w:r>
      <w:r w:rsidR="00F32C34" w:rsidRPr="00FD3E54">
        <w:t>.</w:t>
      </w:r>
      <w:r w:rsidR="00F32C34">
        <w:t xml:space="preserve"> And if the EAS reaches the energy threshold, the EAS notifies the EES. </w:t>
      </w:r>
    </w:p>
    <w:p w14:paraId="00D38E30" w14:textId="4791663D" w:rsidR="007250F0" w:rsidRPr="00F477AF" w:rsidRDefault="007250F0" w:rsidP="007250F0">
      <w:pPr>
        <w:pStyle w:val="B1"/>
      </w:pPr>
      <w:r w:rsidRPr="00F477AF">
        <w:t>2.</w:t>
      </w:r>
      <w:r w:rsidRPr="00F477AF">
        <w:tab/>
        <w:t>Upon receiving the request from the EE</w:t>
      </w:r>
      <w:r w:rsidR="00F32C34">
        <w:t>S</w:t>
      </w:r>
      <w:r w:rsidRPr="00F477AF">
        <w:t>, the E</w:t>
      </w:r>
      <w:r w:rsidR="00F32C34">
        <w:t>AS</w:t>
      </w:r>
      <w:r w:rsidRPr="00F477AF">
        <w:t xml:space="preserve"> checks if the EEC is authorized to subscribe for information of the requested EAS(s). </w:t>
      </w:r>
    </w:p>
    <w:p w14:paraId="4F0279DD" w14:textId="1231D712" w:rsidR="007250F0" w:rsidRPr="00F477AF" w:rsidRDefault="007250F0" w:rsidP="007250F0">
      <w:pPr>
        <w:pStyle w:val="B1"/>
        <w:rPr>
          <w:lang w:eastAsia="ko-KR"/>
        </w:rPr>
      </w:pPr>
      <w:r w:rsidRPr="00F477AF">
        <w:t>3.</w:t>
      </w:r>
      <w:r w:rsidRPr="00F477AF">
        <w:tab/>
      </w:r>
      <w:r w:rsidRPr="00F477AF">
        <w:rPr>
          <w:lang w:eastAsia="ko-KR"/>
        </w:rPr>
        <w:t xml:space="preserve">If the processing of the request was successful, </w:t>
      </w:r>
      <w:r w:rsidRPr="00F477AF">
        <w:t>the E</w:t>
      </w:r>
      <w:r w:rsidR="00310B6E">
        <w:t>A</w:t>
      </w:r>
      <w:r w:rsidRPr="00F477AF">
        <w:t xml:space="preserve">S sends an </w:t>
      </w:r>
      <w:r w:rsidR="00310B6E" w:rsidRPr="00F477AF">
        <w:t xml:space="preserve">EAS </w:t>
      </w:r>
      <w:r w:rsidR="00310B6E">
        <w:t>energy consumption information</w:t>
      </w:r>
      <w:r w:rsidR="00310B6E" w:rsidRPr="00F477AF">
        <w:t xml:space="preserve"> subscription</w:t>
      </w:r>
      <w:r w:rsidRPr="00F477AF">
        <w:t xml:space="preserve"> response to the EE</w:t>
      </w:r>
      <w:r w:rsidR="00310B6E">
        <w:t>S</w:t>
      </w:r>
      <w:r w:rsidRPr="00F477AF">
        <w:t xml:space="preserve">, </w:t>
      </w:r>
      <w:r w:rsidRPr="00F477AF">
        <w:rPr>
          <w:lang w:eastAsia="ko-KR"/>
        </w:rPr>
        <w:t xml:space="preserve">which includes the subscription identifier and may include the expiration time, indicating when the subscription will automatically expire. </w:t>
      </w:r>
    </w:p>
    <w:p w14:paraId="470167B3" w14:textId="071BD828" w:rsidR="00310B6E" w:rsidRPr="00F477AF" w:rsidRDefault="00310B6E" w:rsidP="00310B6E">
      <w:pPr>
        <w:pStyle w:val="B1"/>
      </w:pPr>
      <w:r>
        <w:t>4</w:t>
      </w:r>
      <w:r w:rsidRPr="00F477AF">
        <w:t>.</w:t>
      </w:r>
      <w:r w:rsidRPr="00F477AF">
        <w:tab/>
        <w:t>The E</w:t>
      </w:r>
      <w:r>
        <w:t>A</w:t>
      </w:r>
      <w:r w:rsidRPr="00F477AF">
        <w:t xml:space="preserve">S sends an EAS </w:t>
      </w:r>
      <w:r>
        <w:t>energy consumption information</w:t>
      </w:r>
      <w:r w:rsidRPr="00F477AF">
        <w:t xml:space="preserve"> notification to the EE</w:t>
      </w:r>
      <w:r>
        <w:t>S</w:t>
      </w:r>
      <w:r w:rsidRPr="00F477AF">
        <w:t xml:space="preserve"> with the EAS</w:t>
      </w:r>
      <w:r>
        <w:t xml:space="preserve"> energy consumption</w:t>
      </w:r>
      <w:r w:rsidRPr="00F477AF">
        <w:t xml:space="preserve"> information determined in step 1</w:t>
      </w:r>
      <w:r>
        <w:rPr>
          <w:lang w:eastAsia="ko-KR"/>
        </w:rPr>
        <w:t xml:space="preserve">. </w:t>
      </w:r>
    </w:p>
    <w:p w14:paraId="672B7D7A" w14:textId="7BFD1098" w:rsidR="008E5BA5" w:rsidRDefault="008E5BA5" w:rsidP="008E5BA5">
      <w:pPr>
        <w:pStyle w:val="B1"/>
        <w:ind w:hanging="1"/>
      </w:pPr>
      <w:r>
        <w:t xml:space="preserve">If the energy threshold is provided in step 1, the </w:t>
      </w:r>
      <w:r w:rsidR="00E879AC">
        <w:t xml:space="preserve">EAS sends the notification to EES according to the comparison between the value of energy threshold and the </w:t>
      </w:r>
      <w:r w:rsidR="0031654E">
        <w:t xml:space="preserve">value of energy consumption information of EAS. </w:t>
      </w:r>
    </w:p>
    <w:p w14:paraId="63926FCB" w14:textId="2CB27687" w:rsidR="00310B6E" w:rsidRDefault="00310B6E" w:rsidP="00310B6E">
      <w:pPr>
        <w:pStyle w:val="4"/>
      </w:pPr>
      <w:r>
        <w:t>6</w:t>
      </w:r>
      <w:r w:rsidRPr="00D7706D">
        <w:t>.</w:t>
      </w:r>
      <w:r>
        <w:rPr>
          <w:lang w:eastAsia="zh-CN"/>
        </w:rPr>
        <w:t>x</w:t>
      </w:r>
      <w:r w:rsidRPr="00D7706D">
        <w:t>.</w:t>
      </w:r>
      <w:r>
        <w:rPr>
          <w:lang w:eastAsia="zh-CN"/>
        </w:rPr>
        <w:t>3.2</w:t>
      </w:r>
      <w:r w:rsidRPr="00D7706D">
        <w:tab/>
      </w:r>
      <w:r>
        <w:rPr>
          <w:lang w:eastAsia="zh-CN"/>
        </w:rPr>
        <w:t>Procedure of EAS discovery considering energy consumption information</w:t>
      </w:r>
    </w:p>
    <w:p w14:paraId="3EF80159" w14:textId="149A0B1C" w:rsidR="00310B6E" w:rsidRDefault="00310B6E" w:rsidP="00310B6E">
      <w:pPr>
        <w:rPr>
          <w:ins w:id="124" w:author="CMCCr1" w:date="2025-10-16T09:53:00Z" w16du:dateUtc="2025-10-16T01:53:00Z"/>
        </w:rPr>
      </w:pPr>
      <w:r>
        <w:t>The procedure listed here are based on the procedure defined in section 8.5.2.2 of TS 23.558[</w:t>
      </w:r>
      <w:r w:rsidR="005C4B59">
        <w:rPr>
          <w:rFonts w:hint="eastAsia"/>
          <w:lang w:eastAsia="zh-CN"/>
        </w:rPr>
        <w:t>y</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B7231" w14:paraId="65E71CA9" w14:textId="77777777" w:rsidTr="00F04FF0">
        <w:trPr>
          <w:ins w:id="125" w:author="CMCCr1" w:date="2025-10-16T09:58:00Z" w16du:dateUtc="2025-10-16T01:58:00Z"/>
        </w:trPr>
        <w:tc>
          <w:tcPr>
            <w:tcW w:w="9857" w:type="dxa"/>
            <w:shd w:val="clear" w:color="auto" w:fill="auto"/>
          </w:tcPr>
          <w:p w14:paraId="4D81EC31" w14:textId="77777777" w:rsidR="008B7231" w:rsidRPr="00F477AF" w:rsidRDefault="008B7231" w:rsidP="008B7231">
            <w:pPr>
              <w:pStyle w:val="4"/>
              <w:rPr>
                <w:ins w:id="126" w:author="CMCCr1" w:date="2025-10-16T09:58:00Z" w16du:dateUtc="2025-10-16T01:58:00Z"/>
              </w:rPr>
            </w:pPr>
            <w:bookmarkStart w:id="127" w:name="_Toc57673553"/>
            <w:bookmarkStart w:id="128" w:name="_Toc210005307"/>
            <w:ins w:id="129" w:author="CMCCr1" w:date="2025-10-16T09:58:00Z" w16du:dateUtc="2025-10-16T01:58:00Z">
              <w:r w:rsidRPr="00F477AF">
                <w:lastRenderedPageBreak/>
                <w:t>8.5.2.2</w:t>
              </w:r>
              <w:r w:rsidRPr="00F477AF">
                <w:tab/>
                <w:t>Request-response model</w:t>
              </w:r>
              <w:bookmarkEnd w:id="127"/>
              <w:bookmarkEnd w:id="128"/>
            </w:ins>
          </w:p>
          <w:p w14:paraId="0C4EFFA0" w14:textId="77777777" w:rsidR="008B7231" w:rsidRPr="00F477AF" w:rsidRDefault="008B7231" w:rsidP="008B7231">
            <w:pPr>
              <w:rPr>
                <w:ins w:id="130" w:author="CMCCr1" w:date="2025-10-16T09:58:00Z" w16du:dateUtc="2025-10-16T01:58:00Z"/>
              </w:rPr>
            </w:pPr>
            <w:ins w:id="131" w:author="CMCCr1" w:date="2025-10-16T09:58:00Z" w16du:dateUtc="2025-10-16T01:58:00Z">
              <w:r w:rsidRPr="00F477AF">
                <w:t>Pre-conditions:</w:t>
              </w:r>
            </w:ins>
          </w:p>
          <w:p w14:paraId="4DB15F36" w14:textId="77777777" w:rsidR="008B7231" w:rsidRPr="00F477AF" w:rsidRDefault="008B7231" w:rsidP="008B7231">
            <w:pPr>
              <w:pStyle w:val="B1"/>
              <w:rPr>
                <w:ins w:id="132" w:author="CMCCr1" w:date="2025-10-16T09:58:00Z" w16du:dateUtc="2025-10-16T01:58:00Z"/>
              </w:rPr>
            </w:pPr>
            <w:ins w:id="133" w:author="CMCCr1" w:date="2025-10-16T09:58:00Z" w16du:dateUtc="2025-10-16T01:58:00Z">
              <w:r w:rsidRPr="00F477AF">
                <w:t>1.</w:t>
              </w:r>
              <w:r w:rsidRPr="00F477AF">
                <w:tab/>
                <w:t xml:space="preserve">The EEC has received information (e.g. URI, IP address) related to the </w:t>
              </w:r>
              <w:proofErr w:type="gramStart"/>
              <w:r w:rsidRPr="00F477AF">
                <w:t>EES;</w:t>
              </w:r>
              <w:proofErr w:type="gramEnd"/>
            </w:ins>
          </w:p>
          <w:p w14:paraId="289E7C66" w14:textId="77777777" w:rsidR="008B7231" w:rsidRPr="00F477AF" w:rsidRDefault="008B7231" w:rsidP="008B7231">
            <w:pPr>
              <w:pStyle w:val="B1"/>
              <w:rPr>
                <w:ins w:id="134" w:author="CMCCr1" w:date="2025-10-16T09:58:00Z" w16du:dateUtc="2025-10-16T01:58:00Z"/>
              </w:rPr>
            </w:pPr>
            <w:ins w:id="135" w:author="CMCCr1" w:date="2025-10-16T09:58:00Z" w16du:dateUtc="2025-10-16T01:58:00Z">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ins>
          </w:p>
          <w:p w14:paraId="63173077" w14:textId="77777777" w:rsidR="008B7231" w:rsidRPr="00F477AF" w:rsidRDefault="008B7231" w:rsidP="008B7231">
            <w:pPr>
              <w:pStyle w:val="B1"/>
              <w:rPr>
                <w:ins w:id="136" w:author="CMCCr1" w:date="2025-10-16T09:58:00Z" w16du:dateUtc="2025-10-16T01:58:00Z"/>
              </w:rPr>
            </w:pPr>
            <w:ins w:id="137" w:author="CMCCr1" w:date="2025-10-16T09:58:00Z" w16du:dateUtc="2025-10-16T01:58:00Z">
              <w:r w:rsidRPr="00F477AF">
                <w:rPr>
                  <w:lang w:eastAsia="ko-KR"/>
                </w:rPr>
                <w:t>3.</w:t>
              </w:r>
              <w:r w:rsidRPr="00F477AF">
                <w:rPr>
                  <w:lang w:eastAsia="ko-KR"/>
                </w:rPr>
                <w:tab/>
                <w:t xml:space="preserve">The EES is configured with </w:t>
              </w:r>
              <w:proofErr w:type="spellStart"/>
              <w:r w:rsidRPr="00F477AF">
                <w:rPr>
                  <w:lang w:eastAsia="ko-KR"/>
                </w:rPr>
                <w:t>ECSP's</w:t>
              </w:r>
              <w:proofErr w:type="spellEnd"/>
              <w:r w:rsidRPr="00F477AF">
                <w:rPr>
                  <w:lang w:eastAsia="ko-KR"/>
                </w:rPr>
                <w:t xml:space="preserve"> policy for EAS discovery.</w:t>
              </w:r>
            </w:ins>
          </w:p>
          <w:p w14:paraId="0BAB3627" w14:textId="77777777" w:rsidR="008B7231" w:rsidRPr="00F477AF" w:rsidRDefault="008B7231" w:rsidP="008B7231">
            <w:pPr>
              <w:pStyle w:val="NO"/>
              <w:rPr>
                <w:ins w:id="138" w:author="CMCCr1" w:date="2025-10-16T09:58:00Z" w16du:dateUtc="2025-10-16T01:58:00Z"/>
                <w:lang w:eastAsia="ko-KR"/>
              </w:rPr>
            </w:pPr>
            <w:ins w:id="139" w:author="CMCCr1" w:date="2025-10-16T09:58:00Z" w16du:dateUtc="2025-10-16T01:58:00Z">
              <w:r w:rsidRPr="00F477AF">
                <w:rPr>
                  <w:lang w:eastAsia="ko-KR"/>
                </w:rPr>
                <w:t>NOTE 1:</w:t>
              </w:r>
              <w:r w:rsidRPr="00F477AF">
                <w:rPr>
                  <w:lang w:eastAsia="ko-KR"/>
                </w:rPr>
                <w:tab/>
                <w:t xml:space="preserve">Details of </w:t>
              </w:r>
              <w:proofErr w:type="spellStart"/>
              <w:r w:rsidRPr="00F477AF">
                <w:rPr>
                  <w:lang w:eastAsia="ko-KR"/>
                </w:rPr>
                <w:t>ECSP's</w:t>
              </w:r>
              <w:proofErr w:type="spellEnd"/>
              <w:r w:rsidRPr="00F477AF">
                <w:rPr>
                  <w:lang w:eastAsia="ko-KR"/>
                </w:rPr>
                <w:t xml:space="preserve"> policy are out of scope.</w:t>
              </w:r>
            </w:ins>
          </w:p>
          <w:p w14:paraId="42491F61" w14:textId="77777777" w:rsidR="008B7231" w:rsidRPr="00F477AF" w:rsidRDefault="008B7231" w:rsidP="008B7231">
            <w:pPr>
              <w:pStyle w:val="TH"/>
              <w:rPr>
                <w:ins w:id="140" w:author="CMCCr1" w:date="2025-10-16T09:58:00Z" w16du:dateUtc="2025-10-16T01:58:00Z"/>
              </w:rPr>
            </w:pPr>
            <w:ins w:id="141" w:author="CMCCr1" w:date="2025-10-16T09:58:00Z" w16du:dateUtc="2025-10-16T01:58:00Z">
              <w:r w:rsidRPr="00F477AF">
                <w:object w:dxaOrig="5761" w:dyaOrig="3810" w14:anchorId="76FFC6FE">
                  <v:shape id="_x0000_i1164" type="#_x0000_t75" style="width:4in;height:189.8pt" o:ole="">
                    <v:imagedata r:id="rId12" o:title=""/>
                  </v:shape>
                  <o:OLEObject Type="Embed" ProgID="Visio.Drawing.11" ShapeID="_x0000_i1164" DrawAspect="Content" ObjectID="_1822116839" r:id="rId13"/>
                </w:object>
              </w:r>
            </w:ins>
          </w:p>
          <w:p w14:paraId="0A45A256" w14:textId="77777777" w:rsidR="008B7231" w:rsidRPr="00F477AF" w:rsidRDefault="008B7231" w:rsidP="008B7231">
            <w:pPr>
              <w:pStyle w:val="TF"/>
              <w:rPr>
                <w:ins w:id="142" w:author="CMCCr1" w:date="2025-10-16T09:58:00Z" w16du:dateUtc="2025-10-16T01:58:00Z"/>
              </w:rPr>
            </w:pPr>
            <w:ins w:id="143" w:author="CMCCr1" w:date="2025-10-16T09:58:00Z" w16du:dateUtc="2025-10-16T01:58:00Z">
              <w:r w:rsidRPr="00F477AF">
                <w:t>Figure 8.5.2.2-1: EAS Discovery procedure</w:t>
              </w:r>
            </w:ins>
          </w:p>
          <w:p w14:paraId="2C716568" w14:textId="758E0A50" w:rsidR="008B7231" w:rsidRDefault="008B7231" w:rsidP="008B7231">
            <w:pPr>
              <w:pStyle w:val="B1"/>
              <w:rPr>
                <w:ins w:id="144" w:author="CMCCr1" w:date="2025-10-16T09:58:00Z" w16du:dateUtc="2025-10-16T01:58:00Z"/>
                <w:lang w:eastAsia="ko-KR"/>
              </w:rPr>
            </w:pPr>
            <w:ins w:id="145" w:author="CMCCr1" w:date="2025-10-16T09:58:00Z" w16du:dateUtc="2025-10-16T01:58:00Z">
              <w:r w:rsidRPr="00F477AF">
                <w:t>1.</w:t>
              </w:r>
              <w:r w:rsidRPr="00F477AF">
                <w:tab/>
                <w:t>The EEC sends an EAS discovery request to the EES. The EAS discovery request includes the requestor identifier [</w:t>
              </w:r>
              <w:proofErr w:type="spellStart"/>
              <w:r w:rsidRPr="00F477AF">
                <w:t>EECID</w:t>
              </w:r>
              <w:proofErr w:type="spellEnd"/>
              <w:r w:rsidRPr="00F477AF">
                <w:t>] along with the security credentials and may include EAS discovery filters</w:t>
              </w:r>
              <w:r w:rsidRPr="00D35508">
                <w:t>, EEC service continuity support,</w:t>
              </w:r>
              <w:r w:rsidRPr="00F477AF">
                <w:t xml:space="preserve"> and may also include UE location to retrieve information about particular EAS(s) or a category of </w:t>
              </w:r>
              <w:proofErr w:type="spellStart"/>
              <w:r w:rsidRPr="00F477AF">
                <w:t>EASs</w:t>
              </w:r>
              <w:proofErr w:type="spellEnd"/>
              <w:r w:rsidRPr="00F477AF">
                <w:t>, e.g. gaming applications, or Edge Applications Server(s) available in certain service areas, e.g. available on a UE's predicted or expected route</w:t>
              </w:r>
            </w:ins>
            <w:ins w:id="146" w:author="CMCCr1" w:date="2025-10-16T09:59:00Z" w16du:dateUtc="2025-10-16T01:59:00Z">
              <w:r w:rsidRPr="008B7231">
                <w:rPr>
                  <w:rFonts w:hint="eastAsia"/>
                  <w:b/>
                  <w:bCs/>
                  <w:i/>
                  <w:iCs/>
                  <w:lang w:eastAsia="zh-CN"/>
                  <w:rPrChange w:id="147" w:author="CMCCr1" w:date="2025-10-16T10:00:00Z" w16du:dateUtc="2025-10-16T02:00:00Z">
                    <w:rPr>
                      <w:rFonts w:hint="eastAsia"/>
                      <w:lang w:eastAsia="zh-CN"/>
                    </w:rPr>
                  </w:rPrChange>
                </w:rPr>
                <w:t xml:space="preserve">, </w:t>
              </w:r>
              <w:r w:rsidRPr="008B7231">
                <w:rPr>
                  <w:b/>
                  <w:bCs/>
                  <w:i/>
                  <w:iCs/>
                  <w:rPrChange w:id="148" w:author="CMCCr1" w:date="2025-10-16T10:00:00Z" w16du:dateUtc="2025-10-16T02:00:00Z">
                    <w:rPr/>
                  </w:rPrChange>
                </w:rPr>
                <w:t>indication and energy threshold</w:t>
              </w:r>
            </w:ins>
            <w:ins w:id="149" w:author="CMCCr1" w:date="2025-10-16T09:58:00Z" w16du:dateUtc="2025-10-16T01:58:00Z">
              <w:r w:rsidRPr="00F477AF">
                <w:t xml:space="preserv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w:t>
              </w:r>
              <w:proofErr w:type="spellStart"/>
              <w:r>
                <w:rPr>
                  <w:lang w:eastAsia="ko-KR"/>
                </w:rPr>
                <w:t>ECSP</w:t>
              </w:r>
              <w:proofErr w:type="spellEnd"/>
              <w:r>
                <w:rPr>
                  <w:lang w:eastAsia="ko-KR"/>
                </w:rPr>
                <w:t xml:space="preserve">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ins>
          </w:p>
          <w:p w14:paraId="67204919" w14:textId="622C0FDE" w:rsidR="008B7231" w:rsidRPr="008B7231" w:rsidRDefault="008B7231" w:rsidP="008B7231">
            <w:pPr>
              <w:pStyle w:val="B1"/>
              <w:ind w:hanging="1"/>
              <w:rPr>
                <w:ins w:id="150" w:author="CMCCr1" w:date="2025-10-16T10:00:00Z" w16du:dateUtc="2025-10-16T02:00:00Z"/>
                <w:b/>
                <w:bCs/>
                <w:i/>
                <w:iCs/>
                <w:rPrChange w:id="151" w:author="CMCCr1" w:date="2025-10-16T10:00:00Z" w16du:dateUtc="2025-10-16T02:00:00Z">
                  <w:rPr>
                    <w:ins w:id="152" w:author="CMCCr1" w:date="2025-10-16T10:00:00Z" w16du:dateUtc="2025-10-16T02:00:00Z"/>
                  </w:rPr>
                </w:rPrChange>
              </w:rPr>
            </w:pPr>
            <w:ins w:id="153" w:author="CMCCr1" w:date="2025-10-16T10:00:00Z" w16du:dateUtc="2025-10-16T02:00:00Z">
              <w:r w:rsidRPr="008B7231">
                <w:rPr>
                  <w:b/>
                  <w:bCs/>
                  <w:i/>
                  <w:iCs/>
                  <w:rPrChange w:id="154" w:author="CMCCr1" w:date="2025-10-16T10:00:00Z" w16du:dateUtc="2025-10-16T02:00:00Z">
                    <w:rPr/>
                  </w:rPrChange>
                </w:rPr>
                <w:t xml:space="preserve">The indication indicates the EES to discover or select the most suitable EAS that has lower energy consumption or higher energy </w:t>
              </w:r>
            </w:ins>
            <w:ins w:id="155" w:author="CMCCr1" w:date="2025-10-16T10:01:00Z" w16du:dateUtc="2025-10-16T02:01:00Z">
              <w:r w:rsidRPr="008B7231">
                <w:rPr>
                  <w:b/>
                  <w:bCs/>
                  <w:i/>
                  <w:iCs/>
                </w:rPr>
                <w:t>efficiency or</w:t>
              </w:r>
            </w:ins>
            <w:ins w:id="156" w:author="CMCCr1" w:date="2025-10-16T10:00:00Z" w16du:dateUtc="2025-10-16T02:00:00Z">
              <w:r w:rsidRPr="008B7231">
                <w:rPr>
                  <w:b/>
                  <w:bCs/>
                  <w:i/>
                  <w:iCs/>
                  <w:rPrChange w:id="157" w:author="CMCCr1" w:date="2025-10-16T10:00:00Z" w16du:dateUtc="2025-10-16T02:00:00Z">
                    <w:rPr/>
                  </w:rPrChange>
                </w:rPr>
                <w:t xml:space="preserve"> support renewable energy. </w:t>
              </w:r>
            </w:ins>
          </w:p>
          <w:p w14:paraId="5CA12257" w14:textId="2EC267E5" w:rsidR="008B7231" w:rsidRPr="008B7231" w:rsidRDefault="008B7231" w:rsidP="008B7231">
            <w:pPr>
              <w:pStyle w:val="B1"/>
              <w:ind w:hanging="1"/>
              <w:rPr>
                <w:ins w:id="158" w:author="CMCCr1" w:date="2025-10-16T10:00:00Z" w16du:dateUtc="2025-10-16T02:00:00Z"/>
                <w:b/>
                <w:bCs/>
                <w:i/>
                <w:iCs/>
                <w:rPrChange w:id="159" w:author="CMCCr1" w:date="2025-10-16T10:00:00Z" w16du:dateUtc="2025-10-16T02:00:00Z">
                  <w:rPr>
                    <w:ins w:id="160" w:author="CMCCr1" w:date="2025-10-16T10:00:00Z" w16du:dateUtc="2025-10-16T02:00:00Z"/>
                  </w:rPr>
                </w:rPrChange>
              </w:rPr>
            </w:pPr>
            <w:ins w:id="161" w:author="CMCCr1" w:date="2025-10-16T10:00:00Z" w16du:dateUtc="2025-10-16T02:00:00Z">
              <w:r w:rsidRPr="008B7231">
                <w:rPr>
                  <w:b/>
                  <w:bCs/>
                  <w:i/>
                  <w:iCs/>
                  <w:rPrChange w:id="162" w:author="CMCCr1" w:date="2025-10-16T10:00:00Z" w16du:dateUtc="2025-10-16T02:00:00Z">
                    <w:rPr/>
                  </w:rPrChange>
                </w:rPr>
                <w:t xml:space="preserve">If the indication indicates to select the EAS that support renewable energy, it means that either the EAS supports the renewable energy </w:t>
              </w:r>
            </w:ins>
            <w:ins w:id="163" w:author="CMCCr1" w:date="2025-10-16T10:01:00Z" w16du:dateUtc="2025-10-16T02:01:00Z">
              <w:r w:rsidRPr="008B7231">
                <w:rPr>
                  <w:b/>
                  <w:bCs/>
                  <w:i/>
                  <w:iCs/>
                </w:rPr>
                <w:t>supply,</w:t>
              </w:r>
            </w:ins>
            <w:ins w:id="164" w:author="CMCCr1" w:date="2025-10-16T10:00:00Z" w16du:dateUtc="2025-10-16T02:00:00Z">
              <w:r w:rsidRPr="008B7231">
                <w:rPr>
                  <w:b/>
                  <w:bCs/>
                  <w:i/>
                  <w:iCs/>
                  <w:rPrChange w:id="165" w:author="CMCCr1" w:date="2025-10-16T10:00:00Z" w16du:dateUtc="2025-10-16T02:00:00Z">
                    <w:rPr/>
                  </w:rPrChange>
                </w:rPr>
                <w:t xml:space="preserve"> or the Renewable energy factor of the EAS exceeds the energy threshold. </w:t>
              </w:r>
            </w:ins>
          </w:p>
          <w:p w14:paraId="2CAF50C7" w14:textId="77777777" w:rsidR="008B7231" w:rsidRPr="008B7231" w:rsidRDefault="008B7231" w:rsidP="008B7231">
            <w:pPr>
              <w:pStyle w:val="B1"/>
              <w:ind w:hanging="1"/>
              <w:rPr>
                <w:ins w:id="166" w:author="CMCCr1" w:date="2025-10-16T10:00:00Z" w16du:dateUtc="2025-10-16T02:00:00Z"/>
                <w:b/>
                <w:bCs/>
                <w:i/>
                <w:iCs/>
                <w:rPrChange w:id="167" w:author="CMCCr1" w:date="2025-10-16T10:00:00Z" w16du:dateUtc="2025-10-16T02:00:00Z">
                  <w:rPr>
                    <w:ins w:id="168" w:author="CMCCr1" w:date="2025-10-16T10:00:00Z" w16du:dateUtc="2025-10-16T02:00:00Z"/>
                  </w:rPr>
                </w:rPrChange>
              </w:rPr>
            </w:pPr>
            <w:ins w:id="169" w:author="CMCCr1" w:date="2025-10-16T10:00:00Z" w16du:dateUtc="2025-10-16T02:00:00Z">
              <w:r w:rsidRPr="008B7231">
                <w:rPr>
                  <w:b/>
                  <w:bCs/>
                  <w:i/>
                  <w:iCs/>
                  <w:rPrChange w:id="170" w:author="CMCCr1" w:date="2025-10-16T10:00:00Z" w16du:dateUtc="2025-10-16T02:00:00Z">
                    <w:rPr/>
                  </w:rPrChange>
                </w:rPr>
                <w:t xml:space="preserve">If the indication indicates to select the EAS that lower energy consumption or higher energy efficient, it means that the value of EE exceeds the energy threshold or the EC lower than the energy threshold. </w:t>
              </w:r>
            </w:ins>
          </w:p>
          <w:p w14:paraId="154C080C" w14:textId="2B8E944A" w:rsidR="008B7231" w:rsidRDefault="008B7231" w:rsidP="008B7231">
            <w:pPr>
              <w:pStyle w:val="NO"/>
              <w:rPr>
                <w:ins w:id="171" w:author="CMCCr1" w:date="2025-10-16T09:59:00Z" w16du:dateUtc="2025-10-16T01:59:00Z"/>
                <w:lang w:eastAsia="ko-KR"/>
              </w:rPr>
            </w:pPr>
            <w:ins w:id="172" w:author="CMCCr1" w:date="2025-10-16T09:58:00Z" w16du:dateUtc="2025-10-16T01:58:00Z">
              <w:r>
                <w:rPr>
                  <w:lang w:eastAsia="ko-KR"/>
                </w:rPr>
                <w:t>NOTE 2:</w:t>
              </w:r>
              <w:r>
                <w:rPr>
                  <w:lang w:eastAsia="ko-KR"/>
                </w:rPr>
                <w:tab/>
                <w:t>The e2e tunnel case is limited to case where the tunnel service is deployed in home domain in the present release.</w:t>
              </w:r>
            </w:ins>
          </w:p>
          <w:p w14:paraId="5172E3A0" w14:textId="77777777" w:rsidR="008B7231" w:rsidRPr="00F04FF0" w:rsidRDefault="008B7231" w:rsidP="008B7231">
            <w:pPr>
              <w:pStyle w:val="NO"/>
              <w:rPr>
                <w:ins w:id="173" w:author="CMCCr1" w:date="2025-10-16T10:00:00Z" w16du:dateUtc="2025-10-16T02:00:00Z"/>
                <w:b/>
                <w:bCs/>
                <w:i/>
                <w:iCs/>
              </w:rPr>
            </w:pPr>
            <w:ins w:id="174" w:author="CMCCr1" w:date="2025-10-16T10:00:00Z" w16du:dateUtc="2025-10-16T02:00:00Z">
              <w:r w:rsidRPr="00F04FF0">
                <w:rPr>
                  <w:b/>
                  <w:bCs/>
                  <w:i/>
                  <w:iCs/>
                </w:rPr>
                <w:t xml:space="preserve">NOTE: For example, if EAS 1 has higher energy efficient compared to EAS 2, that EAS 1 is selected by EES. Or if the energy efficient exceeds energy threshold, this EAS can be selected as candidate EAS. </w:t>
              </w:r>
            </w:ins>
          </w:p>
          <w:p w14:paraId="336A37D8" w14:textId="77777777" w:rsidR="008B7231" w:rsidRDefault="008B7231" w:rsidP="008B7231">
            <w:pPr>
              <w:pStyle w:val="B1"/>
              <w:rPr>
                <w:ins w:id="175" w:author="CMCCr1" w:date="2025-10-16T09:59:00Z" w16du:dateUtc="2025-10-16T01:59:00Z"/>
                <w:lang w:eastAsia="ko-KR"/>
              </w:rPr>
            </w:pPr>
            <w:ins w:id="176" w:author="CMCCr1" w:date="2025-10-16T09:59:00Z" w16du:dateUtc="2025-10-16T01:59:00Z">
              <w:r>
                <w:t>2</w:t>
              </w:r>
              <w:r w:rsidRPr="00F477AF">
                <w:t>.</w:t>
              </w:r>
              <w:r w:rsidRPr="00F477AF">
                <w:tab/>
              </w:r>
              <w:r>
                <w:t xml:space="preserve">The same as step 2 in section 8.5.2.2. </w:t>
              </w:r>
            </w:ins>
          </w:p>
          <w:p w14:paraId="5507D8BA" w14:textId="30F996AB" w:rsidR="008B7231" w:rsidRDefault="008B7231" w:rsidP="00B95E5B">
            <w:pPr>
              <w:pStyle w:val="B1"/>
              <w:rPr>
                <w:ins w:id="177" w:author="CMCCr1" w:date="2025-10-16T10:03:00Z" w16du:dateUtc="2025-10-16T02:03:00Z"/>
              </w:rPr>
            </w:pPr>
            <w:ins w:id="178" w:author="CMCCr1" w:date="2025-10-16T10:01:00Z" w16du:dateUtc="2025-10-16T02:01:00Z">
              <w:r w:rsidRPr="00F477AF">
                <w:t>3.</w:t>
              </w:r>
              <w:r w:rsidRPr="00F477AF">
                <w:tab/>
              </w:r>
              <w:r w:rsidRPr="00F477AF">
                <w:rPr>
                  <w:lang w:eastAsia="ko-KR"/>
                </w:rPr>
                <w:t>If the processing of the request was successful</w:t>
              </w:r>
              <w:r w:rsidRPr="00F477AF">
                <w:t xml:space="preserve">, the EES sends an EAS discovery response to the EEC, which includes information about the discovered </w:t>
              </w:r>
              <w:proofErr w:type="spellStart"/>
              <w:r w:rsidRPr="00F477AF">
                <w:t>EASs</w:t>
              </w:r>
              <w:proofErr w:type="spellEnd"/>
              <w:r w:rsidRPr="003877A3">
                <w:t xml:space="preserve"> and Instantiable EAS Information</w:t>
              </w:r>
              <w:r w:rsidRPr="00F477AF">
                <w:t xml:space="preserve">. For discovered </w:t>
              </w:r>
              <w:proofErr w:type="spellStart"/>
              <w:r w:rsidRPr="00F477AF">
                <w:t>EASs</w:t>
              </w:r>
              <w:proofErr w:type="spellEnd"/>
              <w:r w:rsidRPr="00F477AF">
                <w:t xml:space="preserve">, this includes endpoint information. </w:t>
              </w:r>
              <w:r w:rsidRPr="00E252AF">
                <w:t>If the EES perform traffic influence for EAS(s) in step</w:t>
              </w:r>
              <w:r>
                <w:t> </w:t>
              </w:r>
              <w:r w:rsidRPr="00E252AF">
                <w:t xml:space="preserve">2, then the discovered </w:t>
              </w:r>
              <w:r w:rsidRPr="00E252AF">
                <w:lastRenderedPageBreak/>
                <w:t>EAS(s) is with optimized traffic route.</w:t>
              </w:r>
              <w:r>
                <w:t xml:space="preserve"> </w:t>
              </w:r>
              <w:r w:rsidRPr="00F477AF">
                <w:t xml:space="preserve">Depending on the EAS discovery filters received in the EAS discovery request, the response may include additional information regarding matched capabilities, e.g. service permissions levels, </w:t>
              </w:r>
              <w:proofErr w:type="spellStart"/>
              <w:r w:rsidRPr="00F477AF">
                <w:t>KPIs</w:t>
              </w:r>
              <w:proofErr w:type="spellEnd"/>
              <w:r w:rsidRPr="00F477AF">
                <w:t xml:space="preserve">, AC locations(s) that the </w:t>
              </w:r>
              <w:proofErr w:type="spellStart"/>
              <w:r w:rsidRPr="00F477AF">
                <w:t>EASs</w:t>
              </w:r>
              <w:proofErr w:type="spellEnd"/>
              <w:r w:rsidRPr="00F477AF">
                <w:t xml:space="preserve"> can support, </w:t>
              </w:r>
              <w:proofErr w:type="spellStart"/>
              <w:r w:rsidRPr="00F477AF">
                <w:t>ACR</w:t>
              </w:r>
              <w:proofErr w:type="spellEnd"/>
              <w:r w:rsidRPr="00F477AF">
                <w:t xml:space="preserve"> scenarios supported by the EAS, etc. The EAS discovery response may contain a list of </w:t>
              </w:r>
              <w:proofErr w:type="spellStart"/>
              <w:r w:rsidRPr="00F477AF">
                <w:t>EASs</w:t>
              </w:r>
              <w:proofErr w:type="spellEnd"/>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ins>
          </w:p>
          <w:p w14:paraId="74F463E9" w14:textId="073620E8" w:rsidR="00B95E5B" w:rsidRPr="00B95E5B" w:rsidRDefault="00B95E5B" w:rsidP="00B95E5B">
            <w:pPr>
              <w:pStyle w:val="B1"/>
              <w:ind w:left="851"/>
              <w:rPr>
                <w:ins w:id="179" w:author="CMCCr1" w:date="2025-10-16T10:03:00Z" w16du:dateUtc="2025-10-16T02:03:00Z"/>
                <w:b/>
                <w:bCs/>
                <w:i/>
                <w:iCs/>
                <w:rPrChange w:id="180" w:author="CMCCr1" w:date="2025-10-16T10:04:00Z" w16du:dateUtc="2025-10-16T02:04:00Z">
                  <w:rPr>
                    <w:ins w:id="181" w:author="CMCCr1" w:date="2025-10-16T10:03:00Z" w16du:dateUtc="2025-10-16T02:03:00Z"/>
                  </w:rPr>
                </w:rPrChange>
              </w:rPr>
              <w:pPrChange w:id="182" w:author="CMCCr1" w:date="2025-10-16T10:04:00Z" w16du:dateUtc="2025-10-16T02:04:00Z">
                <w:pPr>
                  <w:pStyle w:val="B1"/>
                </w:pPr>
              </w:pPrChange>
            </w:pPr>
            <w:ins w:id="183" w:author="CMCCr1" w:date="2025-10-16T10:03:00Z" w16du:dateUtc="2025-10-16T02:03:00Z">
              <w:r w:rsidRPr="00B95E5B">
                <w:rPr>
                  <w:rFonts w:hint="eastAsia"/>
                  <w:b/>
                  <w:bCs/>
                  <w:i/>
                  <w:iCs/>
                  <w:rPrChange w:id="184" w:author="CMCCr1" w:date="2025-10-16T10:04:00Z" w16du:dateUtc="2025-10-16T02:04:00Z">
                    <w:rPr>
                      <w:rFonts w:hint="eastAsia"/>
                    </w:rPr>
                  </w:rPrChange>
                </w:rPr>
                <w:t xml:space="preserve">for the discovered </w:t>
              </w:r>
              <w:proofErr w:type="spellStart"/>
              <w:r w:rsidRPr="00B95E5B">
                <w:rPr>
                  <w:rFonts w:hint="eastAsia"/>
                  <w:b/>
                  <w:bCs/>
                  <w:i/>
                  <w:iCs/>
                  <w:rPrChange w:id="185" w:author="CMCCr1" w:date="2025-10-16T10:04:00Z" w16du:dateUtc="2025-10-16T02:04:00Z">
                    <w:rPr>
                      <w:rFonts w:hint="eastAsia"/>
                    </w:rPr>
                  </w:rPrChange>
                </w:rPr>
                <w:t>EASs</w:t>
              </w:r>
              <w:proofErr w:type="spellEnd"/>
              <w:r w:rsidRPr="00B95E5B">
                <w:rPr>
                  <w:rFonts w:hint="eastAsia"/>
                  <w:b/>
                  <w:bCs/>
                  <w:i/>
                  <w:iCs/>
                  <w:rPrChange w:id="186" w:author="CMCCr1" w:date="2025-10-16T10:04:00Z" w16du:dateUtc="2025-10-16T02:04:00Z">
                    <w:rPr>
                      <w:rFonts w:hint="eastAsia"/>
                    </w:rPr>
                  </w:rPrChange>
                </w:rPr>
                <w:t xml:space="preserve">, </w:t>
              </w:r>
              <w:r w:rsidRPr="00B95E5B">
                <w:rPr>
                  <w:b/>
                  <w:bCs/>
                  <w:i/>
                  <w:iCs/>
                  <w:rPrChange w:id="187" w:author="CMCCr1" w:date="2025-10-16T10:04:00Z" w16du:dateUtc="2025-10-16T02:04:00Z">
                    <w:rPr/>
                  </w:rPrChange>
                </w:rPr>
                <w:t xml:space="preserve">may satisfy the conditions below:  </w:t>
              </w:r>
            </w:ins>
          </w:p>
          <w:p w14:paraId="5EA9E990" w14:textId="77777777" w:rsidR="00B95E5B" w:rsidRPr="00B95E5B" w:rsidRDefault="00B95E5B" w:rsidP="00B95E5B">
            <w:pPr>
              <w:pStyle w:val="B1"/>
              <w:ind w:left="851"/>
              <w:rPr>
                <w:ins w:id="188" w:author="CMCCr1" w:date="2025-10-16T10:03:00Z" w16du:dateUtc="2025-10-16T02:03:00Z"/>
                <w:b/>
                <w:bCs/>
                <w:i/>
                <w:iCs/>
                <w:rPrChange w:id="189" w:author="CMCCr1" w:date="2025-10-16T10:04:00Z" w16du:dateUtc="2025-10-16T02:04:00Z">
                  <w:rPr>
                    <w:ins w:id="190" w:author="CMCCr1" w:date="2025-10-16T10:03:00Z" w16du:dateUtc="2025-10-16T02:03:00Z"/>
                  </w:rPr>
                </w:rPrChange>
              </w:rPr>
              <w:pPrChange w:id="191" w:author="CMCCr1" w:date="2025-10-16T10:04:00Z" w16du:dateUtc="2025-10-16T02:04:00Z">
                <w:pPr>
                  <w:pStyle w:val="B1"/>
                  <w:ind w:hanging="1"/>
                </w:pPr>
              </w:pPrChange>
            </w:pPr>
            <w:ins w:id="192" w:author="CMCCr1" w:date="2025-10-16T10:03:00Z" w16du:dateUtc="2025-10-16T02:03:00Z">
              <w:r w:rsidRPr="00B95E5B">
                <w:rPr>
                  <w:b/>
                  <w:bCs/>
                  <w:i/>
                  <w:iCs/>
                  <w:rPrChange w:id="193" w:author="CMCCr1" w:date="2025-10-16T10:04:00Z" w16du:dateUtc="2025-10-16T02:04:00Z">
                    <w:rPr/>
                  </w:rPrChange>
                </w:rPr>
                <w:t xml:space="preserve">The energy consumption of the EAS is lower than the energy threshold in step 1, and this EAS is selected. </w:t>
              </w:r>
            </w:ins>
          </w:p>
          <w:p w14:paraId="37722656" w14:textId="77777777" w:rsidR="00B95E5B" w:rsidRPr="00B95E5B" w:rsidRDefault="00B95E5B" w:rsidP="00B95E5B">
            <w:pPr>
              <w:pStyle w:val="B1"/>
              <w:ind w:left="851"/>
              <w:rPr>
                <w:ins w:id="194" w:author="CMCCr1" w:date="2025-10-16T10:03:00Z" w16du:dateUtc="2025-10-16T02:03:00Z"/>
                <w:b/>
                <w:bCs/>
                <w:i/>
                <w:iCs/>
                <w:rPrChange w:id="195" w:author="CMCCr1" w:date="2025-10-16T10:04:00Z" w16du:dateUtc="2025-10-16T02:04:00Z">
                  <w:rPr>
                    <w:ins w:id="196" w:author="CMCCr1" w:date="2025-10-16T10:03:00Z" w16du:dateUtc="2025-10-16T02:03:00Z"/>
                  </w:rPr>
                </w:rPrChange>
              </w:rPr>
              <w:pPrChange w:id="197" w:author="CMCCr1" w:date="2025-10-16T10:04:00Z" w16du:dateUtc="2025-10-16T02:04:00Z">
                <w:pPr>
                  <w:pStyle w:val="B1"/>
                  <w:ind w:hanging="1"/>
                </w:pPr>
              </w:pPrChange>
            </w:pPr>
            <w:ins w:id="198" w:author="CMCCr1" w:date="2025-10-16T10:03:00Z" w16du:dateUtc="2025-10-16T02:03:00Z">
              <w:r w:rsidRPr="00B95E5B">
                <w:rPr>
                  <w:b/>
                  <w:bCs/>
                  <w:i/>
                  <w:iCs/>
                  <w:rPrChange w:id="199" w:author="CMCCr1" w:date="2025-10-16T10:04:00Z" w16du:dateUtc="2025-10-16T02:04:00Z">
                    <w:rPr/>
                  </w:rPrChange>
                </w:rPr>
                <w:t xml:space="preserve">The energy efficiency of the EAS is higher than the energy threshold in step 1, and this EAS is selected. </w:t>
              </w:r>
            </w:ins>
          </w:p>
          <w:p w14:paraId="31356FBC" w14:textId="77777777" w:rsidR="00B95E5B" w:rsidRPr="00B95E5B" w:rsidRDefault="00B95E5B" w:rsidP="00B95E5B">
            <w:pPr>
              <w:pStyle w:val="B1"/>
              <w:ind w:left="851"/>
              <w:rPr>
                <w:ins w:id="200" w:author="CMCCr1" w:date="2025-10-16T10:03:00Z" w16du:dateUtc="2025-10-16T02:03:00Z"/>
                <w:b/>
                <w:bCs/>
                <w:i/>
                <w:iCs/>
                <w:rPrChange w:id="201" w:author="CMCCr1" w:date="2025-10-16T10:04:00Z" w16du:dateUtc="2025-10-16T02:04:00Z">
                  <w:rPr>
                    <w:ins w:id="202" w:author="CMCCr1" w:date="2025-10-16T10:03:00Z" w16du:dateUtc="2025-10-16T02:03:00Z"/>
                  </w:rPr>
                </w:rPrChange>
              </w:rPr>
              <w:pPrChange w:id="203" w:author="CMCCr1" w:date="2025-10-16T10:04:00Z" w16du:dateUtc="2025-10-16T02:04:00Z">
                <w:pPr>
                  <w:pStyle w:val="B1"/>
                  <w:ind w:hanging="1"/>
                </w:pPr>
              </w:pPrChange>
            </w:pPr>
            <w:ins w:id="204" w:author="CMCCr1" w:date="2025-10-16T10:03:00Z" w16du:dateUtc="2025-10-16T02:03:00Z">
              <w:r w:rsidRPr="00B95E5B">
                <w:rPr>
                  <w:b/>
                  <w:bCs/>
                  <w:i/>
                  <w:iCs/>
                  <w:rPrChange w:id="205" w:author="CMCCr1" w:date="2025-10-16T10:04:00Z" w16du:dateUtc="2025-10-16T02:04:00Z">
                    <w:rPr/>
                  </w:rPrChange>
                </w:rPr>
                <w:t xml:space="preserve">The Renewable energy factor of the EAS is higher than the energy threshold in step 1, and this EAS is selected. </w:t>
              </w:r>
            </w:ins>
          </w:p>
          <w:p w14:paraId="6A0C4581" w14:textId="77777777" w:rsidR="00B95E5B" w:rsidRPr="00B95E5B" w:rsidRDefault="00B95E5B" w:rsidP="00B95E5B">
            <w:pPr>
              <w:pStyle w:val="B1"/>
              <w:ind w:left="851"/>
              <w:rPr>
                <w:ins w:id="206" w:author="CMCCr1" w:date="2025-10-16T10:03:00Z" w16du:dateUtc="2025-10-16T02:03:00Z"/>
                <w:b/>
                <w:bCs/>
                <w:i/>
                <w:iCs/>
                <w:rPrChange w:id="207" w:author="CMCCr1" w:date="2025-10-16T10:04:00Z" w16du:dateUtc="2025-10-16T02:04:00Z">
                  <w:rPr>
                    <w:ins w:id="208" w:author="CMCCr1" w:date="2025-10-16T10:03:00Z" w16du:dateUtc="2025-10-16T02:03:00Z"/>
                  </w:rPr>
                </w:rPrChange>
              </w:rPr>
              <w:pPrChange w:id="209" w:author="CMCCr1" w:date="2025-10-16T10:04:00Z" w16du:dateUtc="2025-10-16T02:04:00Z">
                <w:pPr>
                  <w:pStyle w:val="B1"/>
                  <w:ind w:hanging="1"/>
                </w:pPr>
              </w:pPrChange>
            </w:pPr>
            <w:ins w:id="210" w:author="CMCCr1" w:date="2025-10-16T10:03:00Z" w16du:dateUtc="2025-10-16T02:03:00Z">
              <w:r w:rsidRPr="00B95E5B">
                <w:rPr>
                  <w:b/>
                  <w:bCs/>
                  <w:i/>
                  <w:iCs/>
                  <w:rPrChange w:id="211" w:author="CMCCr1" w:date="2025-10-16T10:04:00Z" w16du:dateUtc="2025-10-16T02:04:00Z">
                    <w:rPr/>
                  </w:rPrChange>
                </w:rPr>
                <w:t>The EAS starts to consume the renewable energy as energy supply, and this EAS is selected.</w:t>
              </w:r>
            </w:ins>
          </w:p>
          <w:p w14:paraId="291245CB" w14:textId="77777777" w:rsidR="008B7231" w:rsidRDefault="008B7231" w:rsidP="008B7231">
            <w:pPr>
              <w:pStyle w:val="B1"/>
              <w:ind w:hanging="1"/>
              <w:rPr>
                <w:ins w:id="212" w:author="CMCCr1" w:date="2025-10-16T10:01:00Z" w16du:dateUtc="2025-10-16T02:01:00Z"/>
              </w:rPr>
            </w:pPr>
            <w:ins w:id="213" w:author="CMCCr1" w:date="2025-10-16T10:01:00Z" w16du:dateUtc="2025-10-16T02:01:00Z">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 xml:space="preserve">Then the EES determines the remaining EAS instantiation time or EAS instantiation completion time based on the timing receiving EAS instantiation in progress </w:t>
              </w:r>
              <w:proofErr w:type="spellStart"/>
              <w:r w:rsidRPr="00D72910">
                <w:t>ECSP</w:t>
              </w:r>
              <w:proofErr w:type="spellEnd"/>
              <w:r w:rsidRPr="00D72910">
                <w:t xml:space="preserve">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ins>
          </w:p>
          <w:p w14:paraId="3D0C37A4" w14:textId="77777777" w:rsidR="008B7231" w:rsidRPr="00F477AF" w:rsidRDefault="008B7231" w:rsidP="008B7231">
            <w:pPr>
              <w:pStyle w:val="B1"/>
              <w:ind w:firstLine="0"/>
              <w:rPr>
                <w:ins w:id="214" w:author="CMCCr1" w:date="2025-10-16T10:01:00Z" w16du:dateUtc="2025-10-16T02:01:00Z"/>
              </w:rPr>
            </w:pPr>
            <w:ins w:id="215" w:author="CMCCr1" w:date="2025-10-16T10:01:00Z" w16du:dateUtc="2025-10-16T02:01:00Z">
              <w:r w:rsidRPr="00F477AF">
                <w:rPr>
                  <w:lang w:eastAsia="ko-KR"/>
                </w:rPr>
                <w:t xml:space="preserve">If the EES is unable to determine the EAS information using the inputs in the EAS discovery request, UE-specific service information at the EES or the </w:t>
              </w:r>
              <w:proofErr w:type="spellStart"/>
              <w:r w:rsidRPr="00F477AF">
                <w:rPr>
                  <w:lang w:eastAsia="ko-KR"/>
                </w:rPr>
                <w:t>ECSP</w:t>
              </w:r>
              <w:proofErr w:type="spellEnd"/>
              <w:r w:rsidRPr="00F477AF">
                <w:rPr>
                  <w:lang w:eastAsia="ko-KR"/>
                </w:rPr>
                <w:t xml:space="preserve"> policy, the EES shall reject the EAS discovery request and respond with an appropriate failure cause.</w:t>
              </w:r>
            </w:ins>
          </w:p>
          <w:p w14:paraId="18BF5F94" w14:textId="77777777" w:rsidR="008B7231" w:rsidRPr="00F477AF" w:rsidRDefault="008B7231" w:rsidP="008B7231">
            <w:pPr>
              <w:pStyle w:val="B1"/>
              <w:ind w:hanging="1"/>
              <w:rPr>
                <w:ins w:id="216" w:author="CMCCr1" w:date="2025-10-16T10:01:00Z" w16du:dateUtc="2025-10-16T02:01:00Z"/>
              </w:rPr>
            </w:pPr>
            <w:ins w:id="217" w:author="CMCCr1" w:date="2025-10-16T10:01:00Z" w16du:dateUtc="2025-10-16T02:01:00Z">
              <w:r w:rsidRPr="00F477AF">
                <w:t xml:space="preserve">If the EEC is not registered with the EES, and </w:t>
              </w:r>
              <w:proofErr w:type="spellStart"/>
              <w:r w:rsidRPr="00F477AF">
                <w:t>ECSP</w:t>
              </w:r>
              <w:proofErr w:type="spellEnd"/>
              <w:r w:rsidRPr="00F477AF">
                <w:t xml:space="preserve"> policy requires the EEC to perform EEC registration prior to EAS discovery, the EES shall include an appropriate failure cause in the EAS discovery response indicating that EEC registration is required.</w:t>
              </w:r>
            </w:ins>
          </w:p>
          <w:p w14:paraId="00C271CF" w14:textId="77777777" w:rsidR="008B7231" w:rsidRPr="00F477AF" w:rsidRDefault="008B7231" w:rsidP="008B7231">
            <w:pPr>
              <w:pStyle w:val="B1"/>
              <w:ind w:firstLine="0"/>
              <w:rPr>
                <w:ins w:id="218" w:author="CMCCr1" w:date="2025-10-16T10:01:00Z" w16du:dateUtc="2025-10-16T02:01:00Z"/>
              </w:rPr>
            </w:pPr>
            <w:ins w:id="219" w:author="CMCCr1" w:date="2025-10-16T10:01:00Z" w16du:dateUtc="2025-10-16T02:01:00Z">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ins>
          </w:p>
          <w:p w14:paraId="3E94B8CA" w14:textId="77777777" w:rsidR="008B7231" w:rsidRPr="00F477AF" w:rsidRDefault="008B7231" w:rsidP="008B7231">
            <w:pPr>
              <w:rPr>
                <w:ins w:id="220" w:author="CMCCr1" w:date="2025-10-16T10:01:00Z" w16du:dateUtc="2025-10-16T02:01:00Z"/>
              </w:rPr>
            </w:pPr>
            <w:ins w:id="221" w:author="CMCCr1" w:date="2025-10-16T10:01:00Z" w16du:dateUtc="2025-10-16T02:01:00Z">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p>
          <w:p w14:paraId="6A81E5C3" w14:textId="77777777" w:rsidR="008B7231" w:rsidRDefault="008B7231" w:rsidP="008B7231">
            <w:pPr>
              <w:rPr>
                <w:ins w:id="222" w:author="CMCCr1" w:date="2025-10-16T10:01:00Z" w16du:dateUtc="2025-10-16T02:01:00Z"/>
              </w:rPr>
            </w:pPr>
            <w:ins w:id="223" w:author="CMCCr1" w:date="2025-10-16T10:01:00Z" w16du:dateUtc="2025-10-16T02:01:00Z">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w:t>
              </w:r>
              <w:proofErr w:type="spellStart"/>
              <w:r w:rsidRPr="00F4189A">
                <w:t>EASID</w:t>
              </w:r>
              <w:proofErr w:type="spellEnd"/>
              <w:r w:rsidRPr="00F4189A">
                <w:t xml:space="preserve">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ins>
          </w:p>
          <w:p w14:paraId="145860FB" w14:textId="77777777" w:rsidR="008B7231" w:rsidRPr="00F477AF" w:rsidRDefault="008B7231" w:rsidP="008B7231">
            <w:pPr>
              <w:pStyle w:val="NO"/>
              <w:rPr>
                <w:ins w:id="224" w:author="CMCCr1" w:date="2025-10-16T10:01:00Z" w16du:dateUtc="2025-10-16T02:01:00Z"/>
              </w:rPr>
            </w:pPr>
            <w:ins w:id="225" w:author="CMCCr1" w:date="2025-10-16T10:01:00Z" w16du:dateUtc="2025-10-16T02:01:00Z">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1D8D2952" w14:textId="77777777" w:rsidR="008B7231" w:rsidRPr="00F477AF" w:rsidRDefault="008B7231" w:rsidP="008B7231">
            <w:pPr>
              <w:pStyle w:val="NO"/>
              <w:rPr>
                <w:ins w:id="226" w:author="CMCCr1" w:date="2025-10-16T10:01:00Z" w16du:dateUtc="2025-10-16T02:01:00Z"/>
              </w:rPr>
            </w:pPr>
            <w:ins w:id="227" w:author="CMCCr1" w:date="2025-10-16T10:01:00Z" w16du:dateUtc="2025-10-16T02:01:00Z">
              <w:r w:rsidRPr="00F477AF">
                <w:lastRenderedPageBreak/>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4B76E1BD" w14:textId="77777777" w:rsidR="008B7231" w:rsidRPr="00F477AF" w:rsidRDefault="008B7231" w:rsidP="008B7231">
            <w:pPr>
              <w:pStyle w:val="NO"/>
              <w:rPr>
                <w:ins w:id="228" w:author="CMCCr1" w:date="2025-10-16T10:01:00Z" w16du:dateUtc="2025-10-16T02:01:00Z"/>
              </w:rPr>
            </w:pPr>
            <w:ins w:id="229" w:author="CMCCr1" w:date="2025-10-16T10:01:00Z" w16du:dateUtc="2025-10-16T02:01:00Z">
              <w:r w:rsidRPr="00F477AF">
                <w:t>NOTE</w:t>
              </w:r>
              <w:r>
                <w:t> 12</w:t>
              </w:r>
              <w:r w:rsidRPr="00F477AF">
                <w:t>:</w:t>
              </w:r>
              <w:r w:rsidRPr="00F477AF">
                <w:tab/>
                <w:t xml:space="preserve">The EEC can use the EAS information provided by the discovery procedure to perform service continuity planning, for example when ultra-low latency </w:t>
              </w:r>
              <w:proofErr w:type="spellStart"/>
              <w:r w:rsidRPr="00F477AF">
                <w:t>ACR</w:t>
              </w:r>
              <w:proofErr w:type="spellEnd"/>
              <w:r w:rsidRPr="00F477AF">
                <w:t xml:space="preserve"> is required.</w:t>
              </w:r>
            </w:ins>
          </w:p>
          <w:p w14:paraId="2ABEFD48" w14:textId="77777777" w:rsidR="008B7231" w:rsidRPr="00F477AF" w:rsidRDefault="008B7231" w:rsidP="008B7231">
            <w:pPr>
              <w:rPr>
                <w:ins w:id="230" w:author="CMCCr1" w:date="2025-10-16T10:01:00Z" w16du:dateUtc="2025-10-16T02:01:00Z"/>
              </w:rPr>
            </w:pPr>
            <w:ins w:id="231" w:author="CMCCr1" w:date="2025-10-16T10:01:00Z" w16du:dateUtc="2025-10-16T02:01:00Z">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ins>
          </w:p>
          <w:p w14:paraId="1F7EFE1B" w14:textId="7B1F7A25" w:rsidR="008B7231" w:rsidRPr="008B7231" w:rsidRDefault="008B7231" w:rsidP="008B7231">
            <w:pPr>
              <w:pStyle w:val="NO"/>
              <w:rPr>
                <w:ins w:id="232" w:author="CMCCr1" w:date="2025-10-16T09:58:00Z" w16du:dateUtc="2025-10-16T01:58:00Z"/>
                <w:rPrChange w:id="233" w:author="CMCCr1" w:date="2025-10-16T10:01:00Z" w16du:dateUtc="2025-10-16T02:01:00Z">
                  <w:rPr>
                    <w:ins w:id="234" w:author="CMCCr1" w:date="2025-10-16T09:58:00Z" w16du:dateUtc="2025-10-16T01:58:00Z"/>
                    <w:rFonts w:eastAsia="等线"/>
                    <w:bCs/>
                    <w:lang w:val="en-US" w:eastAsia="zh-CN"/>
                  </w:rPr>
                </w:rPrChange>
              </w:rPr>
              <w:pPrChange w:id="235" w:author="CMCCr1" w:date="2025-10-16T10:01:00Z" w16du:dateUtc="2025-10-16T02:01:00Z">
                <w:pPr>
                  <w:pStyle w:val="EditorsNote"/>
                  <w:ind w:left="0"/>
                </w:pPr>
              </w:pPrChange>
            </w:pPr>
            <w:ins w:id="236" w:author="CMCCr1" w:date="2025-10-16T10:01:00Z" w16du:dateUtc="2025-10-16T02:01:00Z">
              <w:r>
                <w:t>NOTE 13:</w:t>
              </w:r>
              <w:r>
                <w:tab/>
              </w:r>
              <w:r w:rsidRPr="00C41A1E">
                <w:t xml:space="preserve">As long as a proper EAS </w:t>
              </w:r>
              <w:r w:rsidRPr="00B3457A">
                <w:rPr>
                  <w:lang w:val="en-IN"/>
                </w:rPr>
                <w:t xml:space="preserve">(e.g. considering expected AC service </w:t>
              </w:r>
              <w:proofErr w:type="spellStart"/>
              <w:r w:rsidRPr="00B3457A">
                <w:rPr>
                  <w:lang w:val="en-IN"/>
                </w:rPr>
                <w:t>KPIs</w:t>
              </w:r>
              <w:proofErr w:type="spellEnd"/>
              <w:r w:rsidRPr="00B3457A">
                <w:rPr>
                  <w:lang w:val="en-IN"/>
                </w:rPr>
                <w:t xml:space="preserve"> included in EAS discovery request) </w:t>
              </w:r>
              <w:r w:rsidRPr="00C41A1E">
                <w:t>is discovered and selected by the EES, EEC of a constraint UE can stop sending EAS discovery to rest candidate EES(s), and provide the selected EAS information to AC.</w:t>
              </w:r>
            </w:ins>
          </w:p>
        </w:tc>
      </w:tr>
    </w:tbl>
    <w:p w14:paraId="4D9FB869" w14:textId="77777777" w:rsidR="008B7231" w:rsidRPr="008B7231" w:rsidRDefault="008B7231" w:rsidP="00310B6E"/>
    <w:p w14:paraId="6D948D7E" w14:textId="655D17D1" w:rsidR="00445C02" w:rsidRDefault="00445C02" w:rsidP="00445C02">
      <w:pPr>
        <w:pStyle w:val="4"/>
        <w:rPr>
          <w:ins w:id="237" w:author="CMCCr1" w:date="2025-10-16T10:31:00Z" w16du:dateUtc="2025-10-16T02:31:00Z"/>
          <w:lang w:eastAsia="zh-CN"/>
        </w:rPr>
      </w:pPr>
      <w:r>
        <w:t>6</w:t>
      </w:r>
      <w:r w:rsidRPr="00D7706D">
        <w:t>.</w:t>
      </w:r>
      <w:r>
        <w:rPr>
          <w:lang w:eastAsia="zh-CN"/>
        </w:rPr>
        <w:t>x</w:t>
      </w:r>
      <w:r w:rsidRPr="00D7706D">
        <w:t>.</w:t>
      </w:r>
      <w:r>
        <w:rPr>
          <w:lang w:eastAsia="zh-CN"/>
        </w:rPr>
        <w:t>3.3</w:t>
      </w:r>
      <w:r w:rsidRPr="00D7706D">
        <w:tab/>
      </w:r>
      <w:r>
        <w:rPr>
          <w:lang w:eastAsia="zh-CN"/>
        </w:rPr>
        <w:t>Procedure of QoS update related to renewable energy consumption</w:t>
      </w:r>
    </w:p>
    <w:p w14:paraId="783878C5" w14:textId="2D881295" w:rsidR="00664882" w:rsidRPr="00664882" w:rsidRDefault="00664882" w:rsidP="00664882">
      <w:pPr>
        <w:rPr>
          <w:ins w:id="238" w:author="CMCCr1" w:date="2025-10-16T10:10:00Z" w16du:dateUtc="2025-10-16T02:10:00Z"/>
          <w:rFonts w:hint="eastAsia"/>
          <w:lang w:eastAsia="zh-CN"/>
        </w:rPr>
        <w:pPrChange w:id="239" w:author="CMCCr1" w:date="2025-10-16T10:31:00Z" w16du:dateUtc="2025-10-16T02:31:00Z">
          <w:pPr>
            <w:pStyle w:val="4"/>
          </w:pPr>
        </w:pPrChange>
      </w:pPr>
      <w:ins w:id="240" w:author="CMCCr1" w:date="2025-10-16T10:31:00Z" w16du:dateUtc="2025-10-16T02:31:00Z">
        <w:r>
          <w:t>The procedure listed here are based on the procedure defined in section 8.</w:t>
        </w:r>
        <w:r>
          <w:rPr>
            <w:rFonts w:hint="eastAsia"/>
            <w:lang w:eastAsia="zh-CN"/>
          </w:rPr>
          <w:t>6.6.2.3</w:t>
        </w:r>
        <w:r>
          <w:t xml:space="preserve"> of TS 23.558[</w:t>
        </w:r>
        <w:r>
          <w:rPr>
            <w:rFonts w:hint="eastAsia"/>
            <w:lang w:eastAsia="zh-CN"/>
          </w:rPr>
          <w:t>y</w:t>
        </w:r>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5E5B" w14:paraId="7FF3541B" w14:textId="77777777" w:rsidTr="00F04FF0">
        <w:trPr>
          <w:ins w:id="241" w:author="CMCCr1" w:date="2025-10-16T10:10:00Z" w16du:dateUtc="2025-10-16T02:10:00Z"/>
        </w:trPr>
        <w:tc>
          <w:tcPr>
            <w:tcW w:w="9857" w:type="dxa"/>
            <w:shd w:val="clear" w:color="auto" w:fill="auto"/>
          </w:tcPr>
          <w:p w14:paraId="277D36A1" w14:textId="77777777" w:rsidR="00B95E5B" w:rsidRPr="00F477AF" w:rsidRDefault="00B95E5B" w:rsidP="00B95E5B">
            <w:pPr>
              <w:pStyle w:val="5"/>
              <w:rPr>
                <w:ins w:id="242" w:author="CMCCr1" w:date="2025-10-16T10:11:00Z" w16du:dateUtc="2025-10-16T02:11:00Z"/>
              </w:rPr>
            </w:pPr>
            <w:bookmarkStart w:id="243" w:name="_Toc50584412"/>
            <w:bookmarkStart w:id="244" w:name="_Toc50584756"/>
            <w:bookmarkStart w:id="245" w:name="_Toc57673664"/>
            <w:bookmarkStart w:id="246" w:name="_Toc210005424"/>
            <w:ins w:id="247" w:author="CMCCr1" w:date="2025-10-16T10:11:00Z" w16du:dateUtc="2025-10-16T02:11:00Z">
              <w:r w:rsidRPr="00F477AF">
                <w:lastRenderedPageBreak/>
                <w:t>8.6.6.2.3</w:t>
              </w:r>
              <w:r w:rsidRPr="00F477AF">
                <w:tab/>
                <w:t>Update a session</w:t>
              </w:r>
              <w:bookmarkEnd w:id="243"/>
              <w:bookmarkEnd w:id="244"/>
              <w:bookmarkEnd w:id="245"/>
              <w:bookmarkEnd w:id="246"/>
              <w:r w:rsidRPr="00F477AF">
                <w:t xml:space="preserve"> </w:t>
              </w:r>
            </w:ins>
          </w:p>
          <w:p w14:paraId="09A5866C" w14:textId="77777777" w:rsidR="00B95E5B" w:rsidRPr="00F477AF" w:rsidRDefault="00B95E5B" w:rsidP="00B95E5B">
            <w:pPr>
              <w:rPr>
                <w:ins w:id="248" w:author="CMCCr1" w:date="2025-10-16T10:11:00Z" w16du:dateUtc="2025-10-16T02:11:00Z"/>
                <w:lang w:eastAsia="ko-KR"/>
              </w:rPr>
            </w:pPr>
            <w:ins w:id="249" w:author="CMCCr1" w:date="2025-10-16T10:11:00Z" w16du:dateUtc="2025-10-16T02:11:00Z">
              <w:r w:rsidRPr="00F477AF">
                <w:t>Figure 8.6.6.2.3-1 illustrates the session with QoS update request operation between the EAS and the EES. It is used to request a modification of the QoS of the data session between AC and EAS.</w:t>
              </w:r>
            </w:ins>
          </w:p>
          <w:p w14:paraId="2E229F19" w14:textId="77777777" w:rsidR="00B95E5B" w:rsidRPr="00F477AF" w:rsidRDefault="00B95E5B" w:rsidP="00B95E5B">
            <w:pPr>
              <w:pStyle w:val="TH"/>
              <w:rPr>
                <w:ins w:id="250" w:author="CMCCr1" w:date="2025-10-16T10:11:00Z" w16du:dateUtc="2025-10-16T02:11:00Z"/>
              </w:rPr>
            </w:pPr>
            <w:ins w:id="251" w:author="CMCCr1" w:date="2025-10-16T10:11:00Z" w16du:dateUtc="2025-10-16T02:11:00Z">
              <w:r w:rsidRPr="00F477AF">
                <w:object w:dxaOrig="9391" w:dyaOrig="4021" w14:anchorId="17E0D5F8">
                  <v:shape id="_x0000_i1165" type="#_x0000_t75" style="width:464.45pt;height:200.6pt" o:ole="">
                    <v:imagedata r:id="rId14" o:title=""/>
                  </v:shape>
                  <o:OLEObject Type="Embed" ProgID="Visio.Drawing.15" ShapeID="_x0000_i1165" DrawAspect="Content" ObjectID="_1822116840" r:id="rId15"/>
                </w:object>
              </w:r>
            </w:ins>
          </w:p>
          <w:p w14:paraId="013E4EF6" w14:textId="77777777" w:rsidR="00B95E5B" w:rsidRPr="00F477AF" w:rsidRDefault="00B95E5B" w:rsidP="00B95E5B">
            <w:pPr>
              <w:pStyle w:val="TF"/>
              <w:rPr>
                <w:ins w:id="252" w:author="CMCCr1" w:date="2025-10-16T10:11:00Z" w16du:dateUtc="2025-10-16T02:11:00Z"/>
              </w:rPr>
            </w:pPr>
            <w:ins w:id="253" w:author="CMCCr1" w:date="2025-10-16T10:11:00Z" w16du:dateUtc="2025-10-16T02:11:00Z">
              <w:r w:rsidRPr="00F477AF">
                <w:t>Figure 8.6.6.2.3-1: Session with QoS API: update operation</w:t>
              </w:r>
            </w:ins>
          </w:p>
          <w:p w14:paraId="4E67F4C7" w14:textId="43F2EA5E" w:rsidR="00B95E5B" w:rsidRDefault="00B95E5B" w:rsidP="00B95E5B">
            <w:pPr>
              <w:pStyle w:val="B1"/>
              <w:rPr>
                <w:ins w:id="254" w:author="CMCCr1" w:date="2025-10-16T10:20:00Z" w16du:dateUtc="2025-10-16T02:20:00Z"/>
                <w:b/>
                <w:bCs/>
                <w:i/>
                <w:iCs/>
              </w:rPr>
            </w:pPr>
            <w:ins w:id="255" w:author="CMCCr1" w:date="2025-10-16T10:11:00Z" w16du:dateUtc="2025-10-16T02:11:00Z">
              <w:r w:rsidRPr="00F477AF">
                <w:t>1.</w:t>
              </w:r>
              <w:r w:rsidRPr="00F477AF">
                <w:tab/>
                <w:t>The EAS requests a modification of the QoS of the data session between the AC and the EAS, e.g. by including a different QoS reference or different bandwidth value. The EAS shall include the Context ID</w:t>
              </w:r>
            </w:ins>
            <w:ins w:id="256" w:author="CMCCr1" w:date="2025-10-16T10:15:00Z" w16du:dateUtc="2025-10-16T02:15:00Z">
              <w:r w:rsidR="00F9180A" w:rsidRPr="00F9180A">
                <w:rPr>
                  <w:rFonts w:hint="eastAsia"/>
                  <w:b/>
                  <w:bCs/>
                  <w:i/>
                  <w:iCs/>
                  <w:lang w:eastAsia="zh-CN"/>
                  <w:rPrChange w:id="257" w:author="CMCCr1" w:date="2025-10-16T10:18:00Z" w16du:dateUtc="2025-10-16T02:18:00Z">
                    <w:rPr>
                      <w:rFonts w:hint="eastAsia"/>
                      <w:lang w:eastAsia="zh-CN"/>
                    </w:rPr>
                  </w:rPrChange>
                </w:rPr>
                <w:t xml:space="preserve">, EAS get information of </w:t>
              </w:r>
            </w:ins>
            <w:ins w:id="258" w:author="CMCCr1" w:date="2025-10-16T10:16:00Z" w16du:dateUtc="2025-10-16T02:16:00Z">
              <w:r w:rsidR="00F9180A" w:rsidRPr="00F9180A">
                <w:rPr>
                  <w:b/>
                  <w:bCs/>
                  <w:i/>
                  <w:iCs/>
                  <w:rPrChange w:id="259" w:author="CMCCr1" w:date="2025-10-16T10:18:00Z" w16du:dateUtc="2025-10-16T02:18:00Z">
                    <w:rPr/>
                  </w:rPrChange>
                </w:rPr>
                <w:t>energy consumption information of certain UE and QoS flow contains renewable energy consumption</w:t>
              </w:r>
              <w:r w:rsidR="00F9180A" w:rsidRPr="00F9180A">
                <w:rPr>
                  <w:rFonts w:hint="eastAsia"/>
                  <w:b/>
                  <w:bCs/>
                  <w:i/>
                  <w:iCs/>
                  <w:lang w:eastAsia="zh-CN"/>
                  <w:rPrChange w:id="260" w:author="CMCCr1" w:date="2025-10-16T10:18:00Z" w16du:dateUtc="2025-10-16T02:18:00Z">
                    <w:rPr>
                      <w:rFonts w:hint="eastAsia"/>
                      <w:lang w:eastAsia="zh-CN"/>
                    </w:rPr>
                  </w:rPrChange>
                </w:rPr>
                <w:t>, from E</w:t>
              </w:r>
            </w:ins>
            <w:ins w:id="261" w:author="CMCCr1" w:date="2025-10-16T10:17:00Z" w16du:dateUtc="2025-10-16T02:17:00Z">
              <w:r w:rsidR="00F9180A" w:rsidRPr="00F9180A">
                <w:rPr>
                  <w:rFonts w:hint="eastAsia"/>
                  <w:b/>
                  <w:bCs/>
                  <w:i/>
                  <w:iCs/>
                  <w:lang w:eastAsia="zh-CN"/>
                  <w:rPrChange w:id="262" w:author="CMCCr1" w:date="2025-10-16T10:18:00Z" w16du:dateUtc="2025-10-16T02:18:00Z">
                    <w:rPr>
                      <w:rFonts w:hint="eastAsia"/>
                      <w:lang w:eastAsia="zh-CN"/>
                    </w:rPr>
                  </w:rPrChange>
                </w:rPr>
                <w:t>SE ser</w:t>
              </w:r>
            </w:ins>
            <w:ins w:id="263" w:author="CMCCr1" w:date="2025-10-16T10:18:00Z" w16du:dateUtc="2025-10-16T02:18:00Z">
              <w:r w:rsidR="00F9180A" w:rsidRPr="00F9180A">
                <w:rPr>
                  <w:rFonts w:hint="eastAsia"/>
                  <w:b/>
                  <w:bCs/>
                  <w:i/>
                  <w:iCs/>
                  <w:lang w:eastAsia="zh-CN"/>
                  <w:rPrChange w:id="264" w:author="CMCCr1" w:date="2025-10-16T10:18:00Z" w16du:dateUtc="2025-10-16T02:18:00Z">
                    <w:rPr>
                      <w:rFonts w:hint="eastAsia"/>
                      <w:lang w:eastAsia="zh-CN"/>
                    </w:rPr>
                  </w:rPrChange>
                </w:rPr>
                <w:t>ver of 5GC as described in clause 4.29 of TS 23.502</w:t>
              </w:r>
            </w:ins>
            <w:ins w:id="265" w:author="CMCCr1" w:date="2025-10-16T10:11:00Z" w16du:dateUtc="2025-10-16T02:11:00Z">
              <w:r w:rsidRPr="00F9180A">
                <w:rPr>
                  <w:b/>
                  <w:bCs/>
                  <w:i/>
                  <w:iCs/>
                  <w:rPrChange w:id="266" w:author="CMCCr1" w:date="2025-10-16T10:18:00Z" w16du:dateUtc="2025-10-16T02:18:00Z">
                    <w:rPr/>
                  </w:rPrChange>
                </w:rPr>
                <w:t>.</w:t>
              </w:r>
            </w:ins>
          </w:p>
          <w:p w14:paraId="31802BEB" w14:textId="1BBBE91A" w:rsidR="00F9180A" w:rsidRPr="00F9180A" w:rsidRDefault="00F9180A" w:rsidP="00F9180A">
            <w:pPr>
              <w:pStyle w:val="B1"/>
              <w:ind w:hanging="1"/>
              <w:rPr>
                <w:ins w:id="267" w:author="CMCCr1" w:date="2025-10-16T10:20:00Z" w16du:dateUtc="2025-10-16T02:20:00Z"/>
                <w:b/>
                <w:bCs/>
                <w:i/>
                <w:iCs/>
                <w:rPrChange w:id="268" w:author="CMCCr1" w:date="2025-10-16T10:21:00Z" w16du:dateUtc="2025-10-16T02:21:00Z">
                  <w:rPr>
                    <w:ins w:id="269" w:author="CMCCr1" w:date="2025-10-16T10:20:00Z" w16du:dateUtc="2025-10-16T02:20:00Z"/>
                  </w:rPr>
                </w:rPrChange>
              </w:rPr>
            </w:pPr>
            <w:ins w:id="270" w:author="CMCCr1" w:date="2025-10-16T10:20:00Z" w16du:dateUtc="2025-10-16T02:20:00Z">
              <w:r w:rsidRPr="00F9180A">
                <w:rPr>
                  <w:b/>
                  <w:bCs/>
                  <w:i/>
                  <w:iCs/>
                  <w:rPrChange w:id="271" w:author="CMCCr1" w:date="2025-10-16T10:21:00Z" w16du:dateUtc="2025-10-16T02:21:00Z">
                    <w:rPr/>
                  </w:rPrChange>
                </w:rPr>
                <w:t xml:space="preserve">The EAS trigger the session with QoS update request if either of the following conditions are satisfied: </w:t>
              </w:r>
            </w:ins>
          </w:p>
          <w:p w14:paraId="1D21AF3D" w14:textId="76927D39" w:rsidR="00F9180A" w:rsidRPr="00F9180A" w:rsidRDefault="00F9180A" w:rsidP="00F9180A">
            <w:pPr>
              <w:pStyle w:val="B1"/>
              <w:numPr>
                <w:ilvl w:val="0"/>
                <w:numId w:val="26"/>
              </w:numPr>
              <w:rPr>
                <w:ins w:id="272" w:author="CMCCr1" w:date="2025-10-16T10:20:00Z" w16du:dateUtc="2025-10-16T02:20:00Z"/>
                <w:b/>
                <w:bCs/>
                <w:i/>
                <w:iCs/>
                <w:rPrChange w:id="273" w:author="CMCCr1" w:date="2025-10-16T10:21:00Z" w16du:dateUtc="2025-10-16T02:21:00Z">
                  <w:rPr>
                    <w:ins w:id="274" w:author="CMCCr1" w:date="2025-10-16T10:20:00Z" w16du:dateUtc="2025-10-16T02:20:00Z"/>
                  </w:rPr>
                </w:rPrChange>
              </w:rPr>
            </w:pPr>
            <w:ins w:id="275" w:author="CMCCr1" w:date="2025-10-16T10:20:00Z" w16du:dateUtc="2025-10-16T02:20:00Z">
              <w:r w:rsidRPr="00F9180A">
                <w:rPr>
                  <w:b/>
                  <w:bCs/>
                  <w:i/>
                  <w:iCs/>
                  <w:rPrChange w:id="276" w:author="CMCCr1" w:date="2025-10-16T10:21:00Z" w16du:dateUtc="2025-10-16T02:21:00Z">
                    <w:rPr/>
                  </w:rPrChange>
                </w:rPr>
                <w:t xml:space="preserve">Renewable energy consumption information is included in the energy consumption information of certain UE or QoS flow from </w:t>
              </w:r>
            </w:ins>
            <w:ins w:id="277" w:author="CMCCr1" w:date="2025-10-16T10:25:00Z" w16du:dateUtc="2025-10-16T02:25:00Z">
              <w:r w:rsidR="00664882">
                <w:rPr>
                  <w:rFonts w:hint="eastAsia"/>
                  <w:b/>
                  <w:bCs/>
                  <w:i/>
                  <w:iCs/>
                  <w:lang w:eastAsia="zh-CN"/>
                </w:rPr>
                <w:t>5GC</w:t>
              </w:r>
            </w:ins>
            <w:ins w:id="278" w:author="CMCCr1" w:date="2025-10-16T10:20:00Z" w16du:dateUtc="2025-10-16T02:20:00Z">
              <w:r w:rsidRPr="00F9180A">
                <w:rPr>
                  <w:b/>
                  <w:bCs/>
                  <w:i/>
                  <w:iCs/>
                  <w:rPrChange w:id="279" w:author="CMCCr1" w:date="2025-10-16T10:21:00Z" w16du:dateUtc="2025-10-16T02:21:00Z">
                    <w:rPr/>
                  </w:rPrChange>
                </w:rPr>
                <w:t xml:space="preserve">. This may indicate that renewable energy is consumed for certain UE or QoS flow. </w:t>
              </w:r>
            </w:ins>
          </w:p>
          <w:p w14:paraId="304C7AF9" w14:textId="4164A3FB" w:rsidR="00F9180A" w:rsidRPr="00F9180A" w:rsidRDefault="00664882" w:rsidP="00F9180A">
            <w:pPr>
              <w:pStyle w:val="B1"/>
              <w:numPr>
                <w:ilvl w:val="0"/>
                <w:numId w:val="26"/>
              </w:numPr>
              <w:rPr>
                <w:ins w:id="280" w:author="CMCCr1" w:date="2025-10-16T10:20:00Z" w16du:dateUtc="2025-10-16T02:20:00Z"/>
                <w:b/>
                <w:bCs/>
                <w:i/>
                <w:iCs/>
                <w:rPrChange w:id="281" w:author="CMCCr1" w:date="2025-10-16T10:21:00Z" w16du:dateUtc="2025-10-16T02:21:00Z">
                  <w:rPr>
                    <w:ins w:id="282" w:author="CMCCr1" w:date="2025-10-16T10:20:00Z" w16du:dateUtc="2025-10-16T02:20:00Z"/>
                  </w:rPr>
                </w:rPrChange>
              </w:rPr>
            </w:pPr>
            <w:ins w:id="283" w:author="CMCCr1" w:date="2025-10-16T10:26:00Z" w16du:dateUtc="2025-10-16T02:26:00Z">
              <w:r>
                <w:rPr>
                  <w:rFonts w:hint="eastAsia"/>
                  <w:b/>
                  <w:bCs/>
                  <w:i/>
                  <w:iCs/>
                  <w:lang w:eastAsia="zh-CN"/>
                </w:rPr>
                <w:t>V</w:t>
              </w:r>
            </w:ins>
            <w:ins w:id="284" w:author="CMCCr1" w:date="2025-10-16T10:20:00Z" w16du:dateUtc="2025-10-16T02:20:00Z">
              <w:r w:rsidR="00F9180A" w:rsidRPr="00F9180A">
                <w:rPr>
                  <w:b/>
                  <w:bCs/>
                  <w:i/>
                  <w:iCs/>
                  <w:rPrChange w:id="285" w:author="CMCCr1" w:date="2025-10-16T10:21:00Z" w16du:dateUtc="2025-10-16T02:21:00Z">
                    <w:rPr/>
                  </w:rPrChange>
                </w:rPr>
                <w:t>alue of renewable energy consumption</w:t>
              </w:r>
            </w:ins>
            <w:ins w:id="286" w:author="CMCCr1" w:date="2025-10-16T10:27:00Z" w16du:dateUtc="2025-10-16T02:27:00Z">
              <w:r>
                <w:rPr>
                  <w:rFonts w:hint="eastAsia"/>
                  <w:b/>
                  <w:bCs/>
                  <w:i/>
                  <w:iCs/>
                  <w:lang w:eastAsia="zh-CN"/>
                </w:rPr>
                <w:t xml:space="preserve"> </w:t>
              </w:r>
              <w:r w:rsidRPr="00F04FF0">
                <w:rPr>
                  <w:b/>
                  <w:bCs/>
                  <w:i/>
                  <w:iCs/>
                </w:rPr>
                <w:t>exceeded the energy threshold</w:t>
              </w:r>
              <w:r>
                <w:rPr>
                  <w:rFonts w:hint="eastAsia"/>
                  <w:b/>
                  <w:bCs/>
                  <w:i/>
                  <w:iCs/>
                  <w:lang w:eastAsia="zh-CN"/>
                </w:rPr>
                <w:t>.</w:t>
              </w:r>
            </w:ins>
            <w:ins w:id="287" w:author="CMCCr1" w:date="2025-10-16T10:20:00Z" w16du:dateUtc="2025-10-16T02:20:00Z">
              <w:r w:rsidR="00F9180A" w:rsidRPr="00F9180A">
                <w:rPr>
                  <w:b/>
                  <w:bCs/>
                  <w:i/>
                  <w:iCs/>
                  <w:rPrChange w:id="288" w:author="CMCCr1" w:date="2025-10-16T10:21:00Z" w16du:dateUtc="2025-10-16T02:21:00Z">
                    <w:rPr/>
                  </w:rPrChange>
                </w:rPr>
                <w:t xml:space="preserve"> </w:t>
              </w:r>
            </w:ins>
            <w:ins w:id="289" w:author="CMCCr1" w:date="2025-10-16T10:27:00Z" w16du:dateUtc="2025-10-16T02:27:00Z">
              <w:r>
                <w:rPr>
                  <w:rFonts w:hint="eastAsia"/>
                  <w:b/>
                  <w:bCs/>
                  <w:i/>
                  <w:iCs/>
                  <w:lang w:eastAsia="zh-CN"/>
                </w:rPr>
                <w:t>F</w:t>
              </w:r>
            </w:ins>
            <w:ins w:id="290" w:author="CMCCr1" w:date="2025-10-16T10:20:00Z" w16du:dateUtc="2025-10-16T02:20:00Z">
              <w:r w:rsidR="00F9180A" w:rsidRPr="00F9180A">
                <w:rPr>
                  <w:b/>
                  <w:bCs/>
                  <w:i/>
                  <w:iCs/>
                  <w:rPrChange w:id="291" w:author="CMCCr1" w:date="2025-10-16T10:21:00Z" w16du:dateUtc="2025-10-16T02:21:00Z">
                    <w:rPr/>
                  </w:rPrChange>
                </w:rPr>
                <w:t xml:space="preserve">or </w:t>
              </w:r>
              <w:proofErr w:type="gramStart"/>
              <w:r w:rsidR="00F9180A" w:rsidRPr="00F9180A">
                <w:rPr>
                  <w:b/>
                  <w:bCs/>
                  <w:i/>
                  <w:iCs/>
                  <w:rPrChange w:id="292" w:author="CMCCr1" w:date="2025-10-16T10:21:00Z" w16du:dateUtc="2025-10-16T02:21:00Z">
                    <w:rPr/>
                  </w:rPrChange>
                </w:rPr>
                <w:t>example</w:t>
              </w:r>
              <w:proofErr w:type="gramEnd"/>
              <w:r w:rsidR="00F9180A" w:rsidRPr="00F9180A">
                <w:rPr>
                  <w:b/>
                  <w:bCs/>
                  <w:i/>
                  <w:iCs/>
                  <w:rPrChange w:id="293" w:author="CMCCr1" w:date="2025-10-16T10:21:00Z" w16du:dateUtc="2025-10-16T02:21:00Z">
                    <w:rPr/>
                  </w:rPrChange>
                </w:rPr>
                <w:t xml:space="preserve"> the total renewable energy consumption or the ratio of renewable energy consumption in the energy consumption information of certain UE or QoS flow exceeded the energy threshold configured in EAS.</w:t>
              </w:r>
            </w:ins>
          </w:p>
          <w:p w14:paraId="05266617" w14:textId="530A63C4" w:rsidR="00B95E5B" w:rsidRPr="00F477AF" w:rsidRDefault="00F9180A" w:rsidP="00B95E5B">
            <w:pPr>
              <w:pStyle w:val="B1"/>
              <w:rPr>
                <w:ins w:id="294" w:author="CMCCr1" w:date="2025-10-16T10:11:00Z" w16du:dateUtc="2025-10-16T02:11:00Z"/>
              </w:rPr>
            </w:pPr>
            <w:ins w:id="295" w:author="CMCCr1" w:date="2025-10-16T10:20:00Z" w16du:dateUtc="2025-10-16T02:20:00Z">
              <w:r>
                <w:rPr>
                  <w:rFonts w:hint="eastAsia"/>
                  <w:lang w:eastAsia="zh-CN"/>
                </w:rPr>
                <w:t xml:space="preserve">      </w:t>
              </w:r>
            </w:ins>
            <w:ins w:id="296" w:author="CMCCr1" w:date="2025-10-16T10:11:00Z" w16du:dateUtc="2025-10-16T02:11:00Z">
              <w:r w:rsidR="00B95E5B" w:rsidRPr="00F477AF">
                <w:t>The EAS may also request a modification of the event monitoring by subscribing to new events and updating or removing subscriptions to existing events.</w:t>
              </w:r>
            </w:ins>
          </w:p>
          <w:p w14:paraId="2D273F99" w14:textId="77777777" w:rsidR="00B95E5B" w:rsidRPr="00F477AF" w:rsidRDefault="00B95E5B" w:rsidP="00B95E5B">
            <w:pPr>
              <w:pStyle w:val="B1"/>
              <w:rPr>
                <w:ins w:id="297" w:author="CMCCr1" w:date="2025-10-16T10:11:00Z" w16du:dateUtc="2025-10-16T02:11:00Z"/>
              </w:rPr>
            </w:pPr>
            <w:ins w:id="298" w:author="CMCCr1" w:date="2025-10-16T10:11:00Z" w16du:dateUtc="2025-10-16T02:11:00Z">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ins>
          </w:p>
          <w:p w14:paraId="55BF8FBF" w14:textId="77777777" w:rsidR="00B95E5B" w:rsidRPr="00F477AF" w:rsidRDefault="00B95E5B" w:rsidP="00B95E5B">
            <w:pPr>
              <w:pStyle w:val="B1"/>
              <w:rPr>
                <w:ins w:id="299" w:author="CMCCr1" w:date="2025-10-16T10:11:00Z" w16du:dateUtc="2025-10-16T02:11:00Z"/>
                <w:lang w:eastAsia="ko-KR"/>
              </w:rPr>
            </w:pPr>
            <w:ins w:id="300" w:author="CMCCr1" w:date="2025-10-16T10:11:00Z" w16du:dateUtc="2025-10-16T02:11:00Z">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ins>
          </w:p>
          <w:p w14:paraId="30FA70F3" w14:textId="77777777" w:rsidR="00B95E5B" w:rsidRPr="00F477AF" w:rsidRDefault="00B95E5B" w:rsidP="00B95E5B">
            <w:pPr>
              <w:pStyle w:val="NO"/>
              <w:rPr>
                <w:ins w:id="301" w:author="CMCCr1" w:date="2025-10-16T10:11:00Z" w16du:dateUtc="2025-10-16T02:11:00Z"/>
                <w:lang w:eastAsia="ko-KR"/>
              </w:rPr>
            </w:pPr>
            <w:ins w:id="302" w:author="CMCCr1" w:date="2025-10-16T10:11:00Z" w16du:dateUtc="2025-10-16T02:11:00Z">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ins>
          </w:p>
          <w:p w14:paraId="799C659E" w14:textId="5925BD6D" w:rsidR="00B95E5B" w:rsidRPr="00B95E5B" w:rsidRDefault="00B95E5B" w:rsidP="00F04FF0">
            <w:pPr>
              <w:pStyle w:val="NO"/>
              <w:rPr>
                <w:ins w:id="303" w:author="CMCCr1" w:date="2025-10-16T10:10:00Z" w16du:dateUtc="2025-10-16T02:10:00Z"/>
              </w:rPr>
            </w:pPr>
          </w:p>
        </w:tc>
      </w:tr>
    </w:tbl>
    <w:p w14:paraId="0D9AE0B4" w14:textId="120895AC" w:rsidR="000D5DFD" w:rsidRPr="00D7706D" w:rsidRDefault="000D5DFD" w:rsidP="000D5DFD">
      <w:pPr>
        <w:pStyle w:val="3"/>
      </w:pPr>
      <w:bookmarkStart w:id="304" w:name="_Toc532993748"/>
      <w:bookmarkStart w:id="305" w:name="_Toc78314761"/>
      <w:bookmarkStart w:id="306" w:name="_Toc207622936"/>
      <w:bookmarkStart w:id="307" w:name="_Toc207623101"/>
      <w:bookmarkStart w:id="308" w:name="_Toc207722310"/>
      <w:bookmarkStart w:id="309" w:name="_Toc207722350"/>
      <w:bookmarkStart w:id="310" w:name="_Toc207728471"/>
      <w:bookmarkStart w:id="311" w:name="_Toc207729990"/>
      <w:bookmarkStart w:id="312" w:name="_Toc207807984"/>
      <w:r>
        <w:t>6</w:t>
      </w:r>
      <w:r w:rsidRPr="00D7706D">
        <w:t>.</w:t>
      </w:r>
      <w:r>
        <w:rPr>
          <w:lang w:eastAsia="zh-CN"/>
        </w:rPr>
        <w:t>x</w:t>
      </w:r>
      <w:r w:rsidRPr="00D7706D">
        <w:t>.</w:t>
      </w:r>
      <w:r w:rsidR="00A71F9C">
        <w:rPr>
          <w:rFonts w:hint="eastAsia"/>
          <w:lang w:eastAsia="zh-CN"/>
        </w:rPr>
        <w:t>4</w:t>
      </w:r>
      <w:r w:rsidRPr="00D7706D">
        <w:tab/>
      </w:r>
      <w:r>
        <w:rPr>
          <w:rFonts w:hint="eastAsia"/>
          <w:lang w:eastAsia="zh-CN"/>
        </w:rPr>
        <w:t>Solution e</w:t>
      </w:r>
      <w:r w:rsidRPr="00D7706D">
        <w:t>valuation</w:t>
      </w:r>
      <w:bookmarkEnd w:id="304"/>
      <w:bookmarkEnd w:id="305"/>
      <w:bookmarkEnd w:id="306"/>
      <w:bookmarkEnd w:id="307"/>
      <w:bookmarkEnd w:id="308"/>
      <w:bookmarkEnd w:id="309"/>
      <w:bookmarkEnd w:id="310"/>
      <w:bookmarkEnd w:id="311"/>
      <w:bookmarkEnd w:id="312"/>
    </w:p>
    <w:p w14:paraId="660057B7" w14:textId="1A099C5F" w:rsidR="00FA454E" w:rsidRPr="00BA35D1" w:rsidRDefault="000D5DFD" w:rsidP="000D5DFD">
      <w:pPr>
        <w:pStyle w:val="EditorsNote"/>
        <w:rPr>
          <w:lang w:eastAsia="zh-CN"/>
        </w:rPr>
      </w:pPr>
      <w:r>
        <w:rPr>
          <w:rFonts w:hint="eastAsia"/>
          <w:lang w:eastAsia="zh-CN"/>
        </w:rPr>
        <w:lastRenderedPageBreak/>
        <w:t>E</w:t>
      </w:r>
      <w:r>
        <w:rPr>
          <w:lang w:eastAsia="zh-CN"/>
        </w:rPr>
        <w:t xml:space="preserve">ditor’s note: </w:t>
      </w:r>
      <w:r w:rsidR="00770494">
        <w:rPr>
          <w:lang w:eastAsia="zh-CN"/>
        </w:rPr>
        <w:t>This part is for further update</w:t>
      </w:r>
      <w:r>
        <w:rPr>
          <w:lang w:eastAsia="zh-CN"/>
        </w:rPr>
        <w:t xml:space="preserve">. </w:t>
      </w:r>
    </w:p>
    <w:p w14:paraId="4538BDC2" w14:textId="05CE2A2B" w:rsidR="005209A4" w:rsidRPr="00C21836" w:rsidRDefault="005209A4" w:rsidP="00520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Third </w:t>
      </w:r>
      <w:r w:rsidRPr="00C21836">
        <w:rPr>
          <w:rFonts w:ascii="Arial" w:hAnsi="Arial" w:cs="Arial"/>
          <w:noProof/>
          <w:color w:val="0000FF"/>
          <w:sz w:val="28"/>
          <w:szCs w:val="28"/>
          <w:lang w:val="fr-FR"/>
        </w:rPr>
        <w:t>Change * * * *</w:t>
      </w:r>
    </w:p>
    <w:p w14:paraId="3BA7A62D" w14:textId="77777777" w:rsidR="006C13DC" w:rsidRPr="004D3578" w:rsidRDefault="006C13DC" w:rsidP="006C13DC">
      <w:pPr>
        <w:pStyle w:val="2"/>
      </w:pPr>
      <w:bookmarkStart w:id="313" w:name="_Toc207622903"/>
      <w:bookmarkStart w:id="314" w:name="_Toc207623068"/>
      <w:bookmarkStart w:id="315" w:name="_Toc207722281"/>
      <w:bookmarkStart w:id="316" w:name="_Toc207722321"/>
      <w:bookmarkStart w:id="317" w:name="_Toc207728445"/>
      <w:bookmarkStart w:id="318" w:name="_Toc207729964"/>
      <w:bookmarkStart w:id="319" w:name="_Toc207807958"/>
      <w:r w:rsidRPr="004D3578">
        <w:t>3.1</w:t>
      </w:r>
      <w:r w:rsidRPr="004D3578">
        <w:tab/>
      </w:r>
      <w:r>
        <w:t>Terms</w:t>
      </w:r>
      <w:bookmarkEnd w:id="313"/>
      <w:bookmarkEnd w:id="314"/>
      <w:bookmarkEnd w:id="315"/>
      <w:bookmarkEnd w:id="316"/>
      <w:bookmarkEnd w:id="317"/>
      <w:bookmarkEnd w:id="318"/>
      <w:bookmarkEnd w:id="319"/>
    </w:p>
    <w:p w14:paraId="299EE716" w14:textId="77777777" w:rsidR="006C13DC" w:rsidRPr="004D3578" w:rsidRDefault="006C13DC" w:rsidP="006C13DC">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50140F8F" w14:textId="77777777" w:rsidR="006C13DC" w:rsidRPr="004D3578" w:rsidRDefault="006C13DC" w:rsidP="006C13DC">
      <w:r w:rsidRPr="004D3578">
        <w:rPr>
          <w:b/>
        </w:rPr>
        <w:t>example:</w:t>
      </w:r>
      <w:r w:rsidRPr="004D3578">
        <w:t xml:space="preserve"> text used to clarify abstract rules by applying them literally.</w:t>
      </w:r>
    </w:p>
    <w:p w14:paraId="4D72E2B4" w14:textId="65C5C617" w:rsidR="00F77B6B" w:rsidRDefault="00F77B6B" w:rsidP="00F77B6B">
      <w:r w:rsidRPr="00D93CA4">
        <w:rPr>
          <w:b/>
          <w:bCs/>
        </w:rPr>
        <w:t>Energy Consumption</w:t>
      </w:r>
      <w:r>
        <w:rPr>
          <w:b/>
          <w:bCs/>
        </w:rPr>
        <w:t xml:space="preserve"> (EC)</w:t>
      </w:r>
      <w:r w:rsidRPr="00D93CA4">
        <w:rPr>
          <w:b/>
          <w:bCs/>
        </w:rPr>
        <w:t>:</w:t>
      </w:r>
      <w:r>
        <w:t xml:space="preserve"> As defined by the TS 28.310 [</w:t>
      </w:r>
      <w:r w:rsidR="005C4B59">
        <w:rPr>
          <w:rFonts w:hint="eastAsia"/>
          <w:lang w:eastAsia="zh-CN"/>
        </w:rPr>
        <w:t>4</w:t>
      </w:r>
      <w:r>
        <w:t>].</w:t>
      </w:r>
    </w:p>
    <w:p w14:paraId="4B6FF1E0" w14:textId="75E253F0" w:rsidR="00F77B6B" w:rsidRDefault="00F77B6B" w:rsidP="00F77B6B">
      <w:r w:rsidRPr="00D93CA4">
        <w:rPr>
          <w:b/>
          <w:bCs/>
        </w:rPr>
        <w:t>Energy Efficiency (EE):</w:t>
      </w:r>
      <w:r>
        <w:t xml:space="preserve"> As defined by the TS 28.310 [</w:t>
      </w:r>
      <w:r w:rsidR="005C4B59">
        <w:rPr>
          <w:rFonts w:hint="eastAsia"/>
          <w:lang w:eastAsia="zh-CN"/>
        </w:rPr>
        <w:t>4</w:t>
      </w:r>
      <w:r>
        <w:t>].</w:t>
      </w:r>
    </w:p>
    <w:p w14:paraId="3C694A3F" w14:textId="10397496" w:rsidR="00F77B6B" w:rsidRDefault="00F77B6B" w:rsidP="00F77B6B">
      <w:pPr>
        <w:rPr>
          <w:lang w:val="en-US" w:eastAsia="zh-TW"/>
        </w:rPr>
      </w:pPr>
      <w:r>
        <w:rPr>
          <w:b/>
          <w:bCs/>
          <w:lang w:val="en-US"/>
        </w:rPr>
        <w:t>Renewable Energy:</w:t>
      </w:r>
      <w:r>
        <w:rPr>
          <w:lang w:val="en-US"/>
        </w:rPr>
        <w:t xml:space="preserve"> </w:t>
      </w:r>
      <w:r>
        <w:t>As defined by the TS 28.310 [</w:t>
      </w:r>
      <w:r w:rsidR="005C4B59">
        <w:rPr>
          <w:rFonts w:hint="eastAsia"/>
          <w:lang w:eastAsia="zh-CN"/>
        </w:rPr>
        <w:t>4</w:t>
      </w:r>
      <w:r>
        <w:t>]</w:t>
      </w:r>
      <w:r>
        <w:rPr>
          <w:lang w:val="en-US"/>
        </w:rPr>
        <w:t>.</w:t>
      </w:r>
    </w:p>
    <w:p w14:paraId="334B42FD" w14:textId="4744BDDE" w:rsidR="00F77B6B" w:rsidRPr="00F77B6B" w:rsidRDefault="00F77B6B" w:rsidP="00F77B6B">
      <w:pPr>
        <w:rPr>
          <w:b/>
          <w:bCs/>
          <w:lang w:val="en-US"/>
        </w:rPr>
      </w:pPr>
      <w:r w:rsidRPr="00F77B6B">
        <w:rPr>
          <w:b/>
          <w:bCs/>
          <w:lang w:val="en-US"/>
        </w:rPr>
        <w:t xml:space="preserve">Renewable energy factor: </w:t>
      </w:r>
      <w:r>
        <w:t>As defined by the TS 28.310 [</w:t>
      </w:r>
      <w:r w:rsidR="005C4B59">
        <w:rPr>
          <w:rFonts w:hint="eastAsia"/>
          <w:lang w:eastAsia="zh-CN"/>
        </w:rPr>
        <w:t>4</w:t>
      </w:r>
      <w:r>
        <w:t>].</w:t>
      </w:r>
    </w:p>
    <w:p w14:paraId="5759922C" w14:textId="2BCBE461" w:rsidR="00F77B6B" w:rsidRPr="00C21836" w:rsidRDefault="00F77B6B" w:rsidP="00F77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Fourth </w:t>
      </w:r>
      <w:r w:rsidRPr="00C21836">
        <w:rPr>
          <w:rFonts w:ascii="Arial" w:hAnsi="Arial" w:cs="Arial"/>
          <w:noProof/>
          <w:color w:val="0000FF"/>
          <w:sz w:val="28"/>
          <w:szCs w:val="28"/>
          <w:lang w:val="fr-FR"/>
        </w:rPr>
        <w:t>Change * * * *</w:t>
      </w:r>
    </w:p>
    <w:p w14:paraId="7929C3B4" w14:textId="77777777" w:rsidR="00F77B6B" w:rsidRPr="004D3578" w:rsidRDefault="00F77B6B" w:rsidP="00F77B6B">
      <w:pPr>
        <w:pStyle w:val="1"/>
      </w:pPr>
      <w:bookmarkStart w:id="320" w:name="_Toc207622901"/>
      <w:bookmarkStart w:id="321" w:name="_Toc207623066"/>
      <w:bookmarkStart w:id="322" w:name="_Toc207722279"/>
      <w:bookmarkStart w:id="323" w:name="_Toc207722319"/>
      <w:bookmarkStart w:id="324" w:name="_Toc207728443"/>
      <w:bookmarkStart w:id="325" w:name="_Toc207729962"/>
      <w:bookmarkStart w:id="326" w:name="_Toc207807956"/>
      <w:r w:rsidRPr="004D3578">
        <w:t>2</w:t>
      </w:r>
      <w:r w:rsidRPr="004D3578">
        <w:tab/>
        <w:t>References</w:t>
      </w:r>
      <w:bookmarkEnd w:id="320"/>
      <w:bookmarkEnd w:id="321"/>
      <w:bookmarkEnd w:id="322"/>
      <w:bookmarkEnd w:id="323"/>
      <w:bookmarkEnd w:id="324"/>
      <w:bookmarkEnd w:id="325"/>
      <w:bookmarkEnd w:id="326"/>
    </w:p>
    <w:p w14:paraId="5245BDA3" w14:textId="77777777" w:rsidR="00F77B6B" w:rsidRPr="004D3578" w:rsidRDefault="00F77B6B" w:rsidP="00F77B6B">
      <w:r w:rsidRPr="004D3578">
        <w:t>The following documents contain provisions which, through reference in this text, constitute provisions of the present document.</w:t>
      </w:r>
    </w:p>
    <w:p w14:paraId="5888E9C2" w14:textId="77777777" w:rsidR="00F77B6B" w:rsidRPr="004D3578" w:rsidRDefault="00F77B6B" w:rsidP="00F77B6B">
      <w:pPr>
        <w:pStyle w:val="B1"/>
      </w:pPr>
      <w:r>
        <w:t>-</w:t>
      </w:r>
      <w:r>
        <w:tab/>
      </w:r>
      <w:r w:rsidRPr="004D3578">
        <w:t>References are either specific (identified by date of publication, edition number, version number, etc.) or non</w:t>
      </w:r>
      <w:r w:rsidRPr="004D3578">
        <w:noBreakHyphen/>
        <w:t>specific.</w:t>
      </w:r>
    </w:p>
    <w:p w14:paraId="177CA5A0" w14:textId="77777777" w:rsidR="00F77B6B" w:rsidRPr="004D3578" w:rsidRDefault="00F77B6B" w:rsidP="00F77B6B">
      <w:pPr>
        <w:pStyle w:val="B1"/>
      </w:pPr>
      <w:r>
        <w:t>-</w:t>
      </w:r>
      <w:r>
        <w:tab/>
      </w:r>
      <w:r w:rsidRPr="004D3578">
        <w:t>For a specific reference, subsequent revisions do not apply.</w:t>
      </w:r>
    </w:p>
    <w:p w14:paraId="23EA9F0D" w14:textId="77777777" w:rsidR="00F77B6B" w:rsidRPr="004D3578" w:rsidRDefault="00F77B6B" w:rsidP="00F77B6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E48AD7" w14:textId="77777777" w:rsidR="00F77B6B" w:rsidRDefault="00F77B6B" w:rsidP="00F77B6B">
      <w:pPr>
        <w:pStyle w:val="EX"/>
      </w:pPr>
      <w:r w:rsidRPr="004D3578">
        <w:t>[1]</w:t>
      </w:r>
      <w:r w:rsidRPr="004D3578">
        <w:tab/>
        <w:t>3GPP TR</w:t>
      </w:r>
      <w:r>
        <w:t> </w:t>
      </w:r>
      <w:r w:rsidRPr="004D3578">
        <w:t>21.905: "Vocabulary for 3GPP Specifications".</w:t>
      </w:r>
    </w:p>
    <w:p w14:paraId="2CAF4122" w14:textId="77777777" w:rsidR="00F77B6B" w:rsidRPr="00DC52C6" w:rsidRDefault="00F77B6B" w:rsidP="00F77B6B">
      <w:pPr>
        <w:keepLines/>
        <w:ind w:left="1702" w:hanging="1418"/>
        <w:rPr>
          <w:rFonts w:eastAsia="等线"/>
          <w:lang w:eastAsia="zh-CN"/>
        </w:rPr>
      </w:pPr>
      <w:r w:rsidRPr="00B94C24">
        <w:rPr>
          <w:rFonts w:eastAsia="等线"/>
        </w:rPr>
        <w:t>[</w:t>
      </w:r>
      <w:r>
        <w:rPr>
          <w:rFonts w:eastAsia="等线"/>
          <w:lang w:eastAsia="zh-CN"/>
        </w:rPr>
        <w:t>2</w:t>
      </w:r>
      <w:r w:rsidRPr="00B94C24">
        <w:rPr>
          <w:rFonts w:eastAsia="等线"/>
        </w:rPr>
        <w:t>]</w:t>
      </w:r>
      <w:r w:rsidRPr="00B94C24">
        <w:rPr>
          <w:rFonts w:eastAsia="等线"/>
        </w:rPr>
        <w:tab/>
        <w:t>3GPP T</w:t>
      </w:r>
      <w:r w:rsidRPr="00B94C24">
        <w:rPr>
          <w:rFonts w:eastAsia="等线" w:hint="eastAsia"/>
          <w:lang w:eastAsia="zh-CN"/>
        </w:rPr>
        <w:t>S</w:t>
      </w:r>
      <w:r>
        <w:t> </w:t>
      </w:r>
      <w:r w:rsidRPr="00B94C24">
        <w:rPr>
          <w:rFonts w:eastAsia="等线" w:hint="eastAsia"/>
          <w:lang w:eastAsia="zh-CN"/>
        </w:rPr>
        <w:t>22.261</w:t>
      </w:r>
      <w:r w:rsidRPr="00B94C24">
        <w:rPr>
          <w:rFonts w:eastAsia="等线"/>
        </w:rPr>
        <w:t xml:space="preserve">: "Service requirements for the 5G </w:t>
      </w:r>
      <w:r w:rsidRPr="00DC52C6">
        <w:rPr>
          <w:rFonts w:eastAsia="等线"/>
        </w:rPr>
        <w:t>system; Stage 1".</w:t>
      </w:r>
    </w:p>
    <w:p w14:paraId="5A6285E6"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3</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23.501</w:t>
      </w:r>
      <w:r w:rsidRPr="00DC52C6">
        <w:rPr>
          <w:rFonts w:eastAsia="等线"/>
        </w:rPr>
        <w:t xml:space="preserve">: "System Architecture for the 5G System; Stage </w:t>
      </w:r>
      <w:r w:rsidRPr="00DC52C6">
        <w:rPr>
          <w:rFonts w:eastAsia="等线"/>
          <w:lang w:eastAsia="zh-CN"/>
        </w:rPr>
        <w:t>2</w:t>
      </w:r>
      <w:r w:rsidRPr="00DC52C6">
        <w:rPr>
          <w:rFonts w:eastAsia="等线"/>
        </w:rPr>
        <w:t>".</w:t>
      </w:r>
    </w:p>
    <w:p w14:paraId="10B7AC83"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4</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28.310</w:t>
      </w:r>
      <w:r w:rsidRPr="00DC52C6">
        <w:rPr>
          <w:rFonts w:eastAsia="等线"/>
        </w:rPr>
        <w:t>: "Management and orchestration; Energy efficiency of 5G".</w:t>
      </w:r>
    </w:p>
    <w:p w14:paraId="7161DCE7" w14:textId="77777777" w:rsidR="00F77B6B" w:rsidRPr="00DC52C6" w:rsidRDefault="00F77B6B" w:rsidP="00F77B6B">
      <w:pPr>
        <w:keepLines/>
        <w:ind w:left="1702" w:hanging="1418"/>
        <w:rPr>
          <w:rFonts w:eastAsia="等线"/>
          <w:lang w:eastAsia="zh-CN"/>
        </w:rPr>
      </w:pPr>
      <w:r w:rsidRPr="00DC52C6">
        <w:rPr>
          <w:rFonts w:eastAsia="等线"/>
        </w:rPr>
        <w:t>[</w:t>
      </w:r>
      <w:r w:rsidRPr="00DC52C6">
        <w:rPr>
          <w:rFonts w:eastAsia="等线"/>
          <w:lang w:eastAsia="zh-CN"/>
        </w:rPr>
        <w:t>5</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28.552</w:t>
      </w:r>
      <w:r w:rsidRPr="00DC52C6">
        <w:rPr>
          <w:rFonts w:eastAsia="等线"/>
        </w:rPr>
        <w:t>: "Management and orchestration; 5G performance measurements".</w:t>
      </w:r>
    </w:p>
    <w:p w14:paraId="5264766A" w14:textId="77777777" w:rsidR="00F77B6B" w:rsidRPr="00B94C24" w:rsidRDefault="00F77B6B" w:rsidP="00F77B6B">
      <w:pPr>
        <w:keepLines/>
        <w:ind w:left="1702" w:hanging="1418"/>
        <w:rPr>
          <w:rFonts w:eastAsia="等线"/>
          <w:lang w:eastAsia="zh-CN"/>
        </w:rPr>
      </w:pPr>
      <w:r w:rsidRPr="00DC52C6">
        <w:rPr>
          <w:rFonts w:eastAsia="等线"/>
        </w:rPr>
        <w:t>[</w:t>
      </w:r>
      <w:r w:rsidRPr="00DC52C6">
        <w:rPr>
          <w:rFonts w:eastAsia="等线"/>
          <w:lang w:eastAsia="zh-CN"/>
        </w:rPr>
        <w:t>6</w:t>
      </w:r>
      <w:r w:rsidRPr="00DC52C6">
        <w:rPr>
          <w:rFonts w:eastAsia="等线"/>
        </w:rPr>
        <w:t>]</w:t>
      </w:r>
      <w:r w:rsidRPr="00DC52C6">
        <w:rPr>
          <w:rFonts w:eastAsia="等线"/>
        </w:rPr>
        <w:tab/>
        <w:t>3GPP T</w:t>
      </w:r>
      <w:r w:rsidRPr="00DC52C6">
        <w:rPr>
          <w:rFonts w:eastAsia="等线" w:hint="eastAsia"/>
          <w:lang w:eastAsia="zh-CN"/>
        </w:rPr>
        <w:t>S</w:t>
      </w:r>
      <w:r w:rsidRPr="00DC52C6">
        <w:t> </w:t>
      </w:r>
      <w:r w:rsidRPr="00DC52C6">
        <w:rPr>
          <w:rFonts w:eastAsia="等线" w:hint="eastAsia"/>
          <w:lang w:eastAsia="zh-CN"/>
        </w:rPr>
        <w:t>28.554</w:t>
      </w:r>
      <w:r w:rsidRPr="00DC52C6">
        <w:rPr>
          <w:rFonts w:eastAsia="等线"/>
        </w:rPr>
        <w:t>: "Management and orchestration; 5G end to end Key Performance Indicators (KPI)".</w:t>
      </w:r>
    </w:p>
    <w:p w14:paraId="17501F25" w14:textId="78DE0989" w:rsidR="00F77B6B" w:rsidRPr="005130C9" w:rsidRDefault="00F77B6B" w:rsidP="00F77B6B">
      <w:pPr>
        <w:pStyle w:val="EX"/>
      </w:pPr>
      <w:r w:rsidRPr="005130C9">
        <w:t>[</w:t>
      </w:r>
      <w:r>
        <w:t>x</w:t>
      </w:r>
      <w:r w:rsidRPr="005130C9">
        <w:t>]</w:t>
      </w:r>
      <w:r w:rsidRPr="005130C9">
        <w:tab/>
        <w:t>3GPP</w:t>
      </w:r>
      <w:r>
        <w:t> </w:t>
      </w:r>
      <w:r w:rsidRPr="005130C9">
        <w:t>TS</w:t>
      </w:r>
      <w:r>
        <w:t> </w:t>
      </w:r>
      <w:r w:rsidRPr="005130C9">
        <w:t xml:space="preserve">23.502: </w:t>
      </w:r>
      <w:r>
        <w:t>"</w:t>
      </w:r>
      <w:r w:rsidRPr="005130C9">
        <w:t>Procedures for the 5G system, Stage 2</w:t>
      </w:r>
      <w:r>
        <w:t>"</w:t>
      </w:r>
      <w:r w:rsidRPr="005130C9">
        <w:t>.</w:t>
      </w:r>
    </w:p>
    <w:p w14:paraId="49FF6A11" w14:textId="06AA76DA" w:rsidR="00F77B6B" w:rsidRPr="005130C9" w:rsidRDefault="00F77B6B" w:rsidP="00F77B6B">
      <w:pPr>
        <w:pStyle w:val="EX"/>
      </w:pPr>
      <w:r w:rsidRPr="005130C9">
        <w:t>[</w:t>
      </w:r>
      <w:r w:rsidR="005C4B59">
        <w:rPr>
          <w:rFonts w:hint="eastAsia"/>
          <w:lang w:eastAsia="zh-CN"/>
        </w:rPr>
        <w:t>y</w:t>
      </w:r>
      <w:r w:rsidRPr="005130C9">
        <w:t>]</w:t>
      </w:r>
      <w:r w:rsidRPr="005130C9">
        <w:tab/>
        <w:t>3GPP</w:t>
      </w:r>
      <w:r>
        <w:t> TS 23.558: "</w:t>
      </w:r>
      <w:r w:rsidRPr="00F477AF">
        <w:t>Architecture for enabling Edge Applications</w:t>
      </w:r>
      <w:r>
        <w:t>".</w:t>
      </w:r>
    </w:p>
    <w:p w14:paraId="66440ED0" w14:textId="28A92EE9" w:rsidR="0090614D" w:rsidRPr="005130C9" w:rsidRDefault="0090614D" w:rsidP="0090614D">
      <w:pPr>
        <w:pStyle w:val="EX"/>
      </w:pPr>
      <w:r w:rsidRPr="005130C9">
        <w:t>[</w:t>
      </w:r>
      <w:r w:rsidR="005C4B59">
        <w:rPr>
          <w:rFonts w:hint="eastAsia"/>
          <w:lang w:eastAsia="zh-CN"/>
        </w:rPr>
        <w:t>z</w:t>
      </w:r>
      <w:r w:rsidRPr="005130C9">
        <w:t>]</w:t>
      </w:r>
      <w:r w:rsidRPr="005130C9">
        <w:tab/>
        <w:t>3GPP</w:t>
      </w:r>
      <w:r>
        <w:t> TS 23.503: "Policy and charging control framework</w:t>
      </w:r>
      <w:r>
        <w:rPr>
          <w:rFonts w:hint="eastAsia"/>
          <w:lang w:eastAsia="zh-CN"/>
        </w:rPr>
        <w:t xml:space="preserve"> </w:t>
      </w:r>
      <w:r>
        <w:t>for the 5G System (5GS)".</w:t>
      </w:r>
    </w:p>
    <w:bookmarkEnd w:id="8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2860" w14:textId="77777777" w:rsidR="005D61AA" w:rsidRDefault="005D61AA">
      <w:r>
        <w:separator/>
      </w:r>
    </w:p>
  </w:endnote>
  <w:endnote w:type="continuationSeparator" w:id="0">
    <w:p w14:paraId="04B14CBE" w14:textId="77777777" w:rsidR="005D61AA" w:rsidRDefault="005D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86FA" w14:textId="77777777" w:rsidR="005D61AA" w:rsidRDefault="005D61AA">
      <w:r>
        <w:separator/>
      </w:r>
    </w:p>
  </w:footnote>
  <w:footnote w:type="continuationSeparator" w:id="0">
    <w:p w14:paraId="6AFAF1FF" w14:textId="77777777" w:rsidR="005D61AA" w:rsidRDefault="005D6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2884817">
    <w:abstractNumId w:val="11"/>
  </w:num>
  <w:num w:numId="2" w16cid:durableId="1780225192">
    <w:abstractNumId w:val="22"/>
  </w:num>
  <w:num w:numId="3" w16cid:durableId="1994597041">
    <w:abstractNumId w:val="21"/>
  </w:num>
  <w:num w:numId="4" w16cid:durableId="1740982881">
    <w:abstractNumId w:val="19"/>
  </w:num>
  <w:num w:numId="5" w16cid:durableId="198133101">
    <w:abstractNumId w:val="17"/>
  </w:num>
  <w:num w:numId="6" w16cid:durableId="1818109421">
    <w:abstractNumId w:val="23"/>
  </w:num>
  <w:num w:numId="7" w16cid:durableId="1467772369">
    <w:abstractNumId w:val="6"/>
    <w:lvlOverride w:ilvl="0">
      <w:lvl w:ilvl="0">
        <w:numFmt w:val="lowerLetter"/>
        <w:lvlText w:val="%1."/>
        <w:lvlJc w:val="left"/>
      </w:lvl>
    </w:lvlOverride>
  </w:num>
  <w:num w:numId="8" w16cid:durableId="1567766593">
    <w:abstractNumId w:val="12"/>
  </w:num>
  <w:num w:numId="9" w16cid:durableId="501705102">
    <w:abstractNumId w:val="18"/>
  </w:num>
  <w:num w:numId="10" w16cid:durableId="83692764">
    <w:abstractNumId w:val="25"/>
  </w:num>
  <w:num w:numId="11" w16cid:durableId="1374571849">
    <w:abstractNumId w:val="10"/>
  </w:num>
  <w:num w:numId="12" w16cid:durableId="1888682486">
    <w:abstractNumId w:val="9"/>
  </w:num>
  <w:num w:numId="13" w16cid:durableId="926495984">
    <w:abstractNumId w:val="0"/>
    <w:lvlOverride w:ilvl="0">
      <w:startOverride w:val="1"/>
    </w:lvlOverride>
  </w:num>
  <w:num w:numId="14" w16cid:durableId="96102689">
    <w:abstractNumId w:val="5"/>
  </w:num>
  <w:num w:numId="15" w16cid:durableId="968361427">
    <w:abstractNumId w:val="24"/>
  </w:num>
  <w:num w:numId="16" w16cid:durableId="2122458943">
    <w:abstractNumId w:val="2"/>
  </w:num>
  <w:num w:numId="17" w16cid:durableId="18743538">
    <w:abstractNumId w:val="8"/>
  </w:num>
  <w:num w:numId="18" w16cid:durableId="160005896">
    <w:abstractNumId w:val="13"/>
  </w:num>
  <w:num w:numId="19" w16cid:durableId="1859082646">
    <w:abstractNumId w:val="20"/>
  </w:num>
  <w:num w:numId="20" w16cid:durableId="1179929596">
    <w:abstractNumId w:val="14"/>
  </w:num>
  <w:num w:numId="21" w16cid:durableId="711811788">
    <w:abstractNumId w:val="4"/>
  </w:num>
  <w:num w:numId="22" w16cid:durableId="1947959066">
    <w:abstractNumId w:val="16"/>
  </w:num>
  <w:num w:numId="23" w16cid:durableId="62262880">
    <w:abstractNumId w:val="1"/>
  </w:num>
  <w:num w:numId="24" w16cid:durableId="665472712">
    <w:abstractNumId w:val="15"/>
  </w:num>
  <w:num w:numId="25" w16cid:durableId="2143451412">
    <w:abstractNumId w:val="7"/>
  </w:num>
  <w:num w:numId="26" w16cid:durableId="1572372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1">
    <w15:presenceInfo w15:providerId="None" w15:userId="CMCCr1"/>
  </w15:person>
  <w15:person w15:author="huazhang - 0929a">
    <w15:presenceInfo w15:providerId="None" w15:userId="huazhang - 09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1A86"/>
    <w:rsid w:val="000022D7"/>
    <w:rsid w:val="00004E42"/>
    <w:rsid w:val="00005907"/>
    <w:rsid w:val="00005BC8"/>
    <w:rsid w:val="00005D6F"/>
    <w:rsid w:val="00007503"/>
    <w:rsid w:val="00007876"/>
    <w:rsid w:val="0001192F"/>
    <w:rsid w:val="00014982"/>
    <w:rsid w:val="00020DD5"/>
    <w:rsid w:val="00022C58"/>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5623"/>
    <w:rsid w:val="000A5BBF"/>
    <w:rsid w:val="000A7AB7"/>
    <w:rsid w:val="000A7C00"/>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3E18"/>
    <w:rsid w:val="001F632F"/>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0D9E"/>
    <w:rsid w:val="002C7FB6"/>
    <w:rsid w:val="002D16C0"/>
    <w:rsid w:val="002D1CA5"/>
    <w:rsid w:val="002D2D7D"/>
    <w:rsid w:val="002D7082"/>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1DE6"/>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60C"/>
    <w:rsid w:val="0048573F"/>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A2B"/>
    <w:rsid w:val="004F7F0F"/>
    <w:rsid w:val="00506228"/>
    <w:rsid w:val="0050780D"/>
    <w:rsid w:val="005125C8"/>
    <w:rsid w:val="005162B2"/>
    <w:rsid w:val="005209A4"/>
    <w:rsid w:val="00521039"/>
    <w:rsid w:val="005256F2"/>
    <w:rsid w:val="00525A3A"/>
    <w:rsid w:val="00525DE5"/>
    <w:rsid w:val="00527062"/>
    <w:rsid w:val="005326DB"/>
    <w:rsid w:val="005327E3"/>
    <w:rsid w:val="00535D62"/>
    <w:rsid w:val="00535FDF"/>
    <w:rsid w:val="00536618"/>
    <w:rsid w:val="00537C0F"/>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C4B59"/>
    <w:rsid w:val="005C670C"/>
    <w:rsid w:val="005D01AB"/>
    <w:rsid w:val="005D49F1"/>
    <w:rsid w:val="005D4CCC"/>
    <w:rsid w:val="005D5305"/>
    <w:rsid w:val="005D61AA"/>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5003E"/>
    <w:rsid w:val="00654B97"/>
    <w:rsid w:val="00661454"/>
    <w:rsid w:val="00664882"/>
    <w:rsid w:val="00665EA1"/>
    <w:rsid w:val="00670861"/>
    <w:rsid w:val="00671DE2"/>
    <w:rsid w:val="00676AC3"/>
    <w:rsid w:val="00681115"/>
    <w:rsid w:val="00681DA1"/>
    <w:rsid w:val="00683242"/>
    <w:rsid w:val="0068500D"/>
    <w:rsid w:val="00687AF4"/>
    <w:rsid w:val="00690E00"/>
    <w:rsid w:val="00690ED5"/>
    <w:rsid w:val="006A0945"/>
    <w:rsid w:val="006A0FAB"/>
    <w:rsid w:val="006A19F1"/>
    <w:rsid w:val="006A6ADE"/>
    <w:rsid w:val="006B27FA"/>
    <w:rsid w:val="006B631C"/>
    <w:rsid w:val="006C13DC"/>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3768"/>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0DAE"/>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D33C4"/>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7283"/>
    <w:rsid w:val="008403C5"/>
    <w:rsid w:val="00843C3D"/>
    <w:rsid w:val="00844507"/>
    <w:rsid w:val="00845620"/>
    <w:rsid w:val="00846484"/>
    <w:rsid w:val="00847FB1"/>
    <w:rsid w:val="008506B4"/>
    <w:rsid w:val="00851674"/>
    <w:rsid w:val="0085467E"/>
    <w:rsid w:val="00856B98"/>
    <w:rsid w:val="00857E49"/>
    <w:rsid w:val="00861B91"/>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5E86"/>
    <w:rsid w:val="008A6F84"/>
    <w:rsid w:val="008B0F0C"/>
    <w:rsid w:val="008B1118"/>
    <w:rsid w:val="008B16E2"/>
    <w:rsid w:val="008B3906"/>
    <w:rsid w:val="008B3DB0"/>
    <w:rsid w:val="008B6B24"/>
    <w:rsid w:val="008B7231"/>
    <w:rsid w:val="008C4104"/>
    <w:rsid w:val="008D3136"/>
    <w:rsid w:val="008D39AA"/>
    <w:rsid w:val="008D4C97"/>
    <w:rsid w:val="008D5120"/>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CF9"/>
    <w:rsid w:val="00904D9E"/>
    <w:rsid w:val="0090614D"/>
    <w:rsid w:val="00907712"/>
    <w:rsid w:val="0091177D"/>
    <w:rsid w:val="00911FE5"/>
    <w:rsid w:val="0091288D"/>
    <w:rsid w:val="00915F16"/>
    <w:rsid w:val="00916B91"/>
    <w:rsid w:val="00921C21"/>
    <w:rsid w:val="00921E3A"/>
    <w:rsid w:val="00923D8D"/>
    <w:rsid w:val="009250EC"/>
    <w:rsid w:val="009255E9"/>
    <w:rsid w:val="00930FC1"/>
    <w:rsid w:val="00931884"/>
    <w:rsid w:val="00933CF0"/>
    <w:rsid w:val="00935E6E"/>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D7306"/>
    <w:rsid w:val="009E090C"/>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388"/>
    <w:rsid w:val="00A2547B"/>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6676"/>
    <w:rsid w:val="00A678E9"/>
    <w:rsid w:val="00A71202"/>
    <w:rsid w:val="00A71F9C"/>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5351"/>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369C"/>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E59"/>
    <w:rsid w:val="00B801DE"/>
    <w:rsid w:val="00B8024E"/>
    <w:rsid w:val="00B80268"/>
    <w:rsid w:val="00B82564"/>
    <w:rsid w:val="00B85B82"/>
    <w:rsid w:val="00B87C9E"/>
    <w:rsid w:val="00B92996"/>
    <w:rsid w:val="00B95BA0"/>
    <w:rsid w:val="00B95BC8"/>
    <w:rsid w:val="00B95E5B"/>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36AA"/>
    <w:rsid w:val="00C44395"/>
    <w:rsid w:val="00C44C6F"/>
    <w:rsid w:val="00C51E52"/>
    <w:rsid w:val="00C524DD"/>
    <w:rsid w:val="00C530E0"/>
    <w:rsid w:val="00C540DC"/>
    <w:rsid w:val="00C542E9"/>
    <w:rsid w:val="00C54A50"/>
    <w:rsid w:val="00C55558"/>
    <w:rsid w:val="00C560CB"/>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275B"/>
    <w:rsid w:val="00C90958"/>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E731E"/>
    <w:rsid w:val="00CF04A2"/>
    <w:rsid w:val="00CF2E72"/>
    <w:rsid w:val="00CF6471"/>
    <w:rsid w:val="00CF70BB"/>
    <w:rsid w:val="00D0472E"/>
    <w:rsid w:val="00D07198"/>
    <w:rsid w:val="00D16A23"/>
    <w:rsid w:val="00D172BE"/>
    <w:rsid w:val="00D218E3"/>
    <w:rsid w:val="00D22E10"/>
    <w:rsid w:val="00D234A1"/>
    <w:rsid w:val="00D23A71"/>
    <w:rsid w:val="00D24209"/>
    <w:rsid w:val="00D30B94"/>
    <w:rsid w:val="00D33E54"/>
    <w:rsid w:val="00D33E90"/>
    <w:rsid w:val="00D357B6"/>
    <w:rsid w:val="00D370F3"/>
    <w:rsid w:val="00D407B1"/>
    <w:rsid w:val="00D41B03"/>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14CE"/>
    <w:rsid w:val="00DB465B"/>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19B1"/>
    <w:rsid w:val="00F7307D"/>
    <w:rsid w:val="00F745A8"/>
    <w:rsid w:val="00F74CDA"/>
    <w:rsid w:val="00F754B2"/>
    <w:rsid w:val="00F77B6B"/>
    <w:rsid w:val="00F80CED"/>
    <w:rsid w:val="00F81736"/>
    <w:rsid w:val="00F8239A"/>
    <w:rsid w:val="00F82536"/>
    <w:rsid w:val="00F8598A"/>
    <w:rsid w:val="00F85E79"/>
    <w:rsid w:val="00F912E2"/>
    <w:rsid w:val="00F9180A"/>
    <w:rsid w:val="00F9205A"/>
    <w:rsid w:val="00F92762"/>
    <w:rsid w:val="00F946A3"/>
    <w:rsid w:val="00F95B00"/>
    <w:rsid w:val="00F95E21"/>
    <w:rsid w:val="00F9689A"/>
    <w:rsid w:val="00F96D5F"/>
    <w:rsid w:val="00F97277"/>
    <w:rsid w:val="00F976E8"/>
    <w:rsid w:val="00FA0ED6"/>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1F3E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rsid w:val="008B7231"/>
    <w:rPr>
      <w:rFonts w:ascii="Arial" w:hAnsi="Arial"/>
      <w:sz w:val="24"/>
      <w:lang w:val="en-GB" w:eastAsia="en-US"/>
    </w:rPr>
  </w:style>
  <w:style w:type="character" w:customStyle="1" w:styleId="B3Char2">
    <w:name w:val="B3 Char2"/>
    <w:link w:val="B3"/>
    <w:rsid w:val="008B7231"/>
    <w:rPr>
      <w:rFonts w:ascii="Times New Roman" w:hAnsi="Times New Roman"/>
      <w:lang w:val="en-GB" w:eastAsia="en-US"/>
    </w:rPr>
  </w:style>
  <w:style w:type="character" w:customStyle="1" w:styleId="50">
    <w:name w:val="标题 5 字符"/>
    <w:link w:val="5"/>
    <w:rsid w:val="00B95E5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3608</Words>
  <Characters>18800</Characters>
  <Application>Microsoft Office Word</Application>
  <DocSecurity>0</DocSecurity>
  <Lines>354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CMCCr1</cp:lastModifiedBy>
  <cp:revision>2</cp:revision>
  <cp:lastPrinted>1899-12-31T23:00:00Z</cp:lastPrinted>
  <dcterms:created xsi:type="dcterms:W3CDTF">2025-10-16T02:32:00Z</dcterms:created>
  <dcterms:modified xsi:type="dcterms:W3CDTF">2025-10-16T02:32:00Z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